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CA" w:rsidRDefault="003C67CA" w:rsidP="003C67CA">
      <w:pPr>
        <w:pStyle w:val="a3"/>
        <w:numPr>
          <w:ilvl w:val="0"/>
          <w:numId w:val="3"/>
        </w:numPr>
        <w:jc w:val="both"/>
      </w:pPr>
      <w:r>
        <w:rPr>
          <w:b/>
          <w:noProof/>
          <w:sz w:val="28"/>
          <w:szCs w:val="28"/>
        </w:rPr>
        <w:drawing>
          <wp:inline distT="0" distB="0" distL="0" distR="0">
            <wp:extent cx="6400800" cy="10220325"/>
            <wp:effectExtent l="0" t="0" r="0" b="9525"/>
            <wp:docPr id="1" name="Рисунок 1" descr="F:\СКАН\ДОЛЖ.Инструкции\настройщ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\ДОЛЖ.Инструкции\настройщ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430" cy="1023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01D" w:rsidRDefault="0042701D" w:rsidP="003C67CA">
      <w:pPr>
        <w:pStyle w:val="a3"/>
        <w:numPr>
          <w:ilvl w:val="0"/>
          <w:numId w:val="3"/>
        </w:numPr>
        <w:jc w:val="both"/>
      </w:pPr>
      <w:bookmarkStart w:id="0" w:name="_GoBack"/>
      <w:bookmarkEnd w:id="0"/>
      <w:r>
        <w:lastRenderedPageBreak/>
        <w:t xml:space="preserve">государственный  стандарт  и технические условия на футор, корпус роялей и пианино всех марок, </w:t>
      </w:r>
      <w:proofErr w:type="spellStart"/>
      <w:r>
        <w:t>вирбели</w:t>
      </w:r>
      <w:proofErr w:type="spellEnd"/>
      <w:r>
        <w:t>, струны;</w:t>
      </w:r>
    </w:p>
    <w:p w:rsidR="0042701D" w:rsidRDefault="0042701D" w:rsidP="00CE0585">
      <w:pPr>
        <w:pStyle w:val="a3"/>
        <w:numPr>
          <w:ilvl w:val="0"/>
          <w:numId w:val="3"/>
        </w:numPr>
        <w:jc w:val="both"/>
      </w:pPr>
      <w:r>
        <w:t>наименование и назначение деталей футора;</w:t>
      </w:r>
    </w:p>
    <w:p w:rsidR="0042701D" w:rsidRDefault="0042701D" w:rsidP="00CE0585">
      <w:pPr>
        <w:pStyle w:val="a3"/>
        <w:numPr>
          <w:ilvl w:val="0"/>
          <w:numId w:val="3"/>
        </w:numPr>
        <w:jc w:val="both"/>
      </w:pPr>
      <w:r>
        <w:t>мензуру струнной одежды всех моделей пианино и роялей;</w:t>
      </w:r>
    </w:p>
    <w:p w:rsidR="0042701D" w:rsidRDefault="0042701D" w:rsidP="00CE0585">
      <w:pPr>
        <w:pStyle w:val="a3"/>
        <w:numPr>
          <w:ilvl w:val="0"/>
          <w:numId w:val="3"/>
        </w:numPr>
        <w:jc w:val="both"/>
      </w:pPr>
      <w:r>
        <w:t>мензуру струн пианино и роялей;</w:t>
      </w:r>
    </w:p>
    <w:p w:rsidR="0042701D" w:rsidRDefault="0042701D" w:rsidP="00CE0585">
      <w:pPr>
        <w:pStyle w:val="a3"/>
        <w:numPr>
          <w:ilvl w:val="0"/>
          <w:numId w:val="3"/>
        </w:numPr>
        <w:jc w:val="both"/>
      </w:pPr>
      <w:r>
        <w:t>принцип расчета мензуры струн пианино и роялей различных моделей;</w:t>
      </w:r>
    </w:p>
    <w:p w:rsidR="0042701D" w:rsidRDefault="0042701D" w:rsidP="00CE0585">
      <w:pPr>
        <w:pStyle w:val="a3"/>
        <w:numPr>
          <w:ilvl w:val="0"/>
          <w:numId w:val="3"/>
        </w:numPr>
        <w:jc w:val="both"/>
      </w:pPr>
      <w:r>
        <w:t>ассортимент струн;</w:t>
      </w:r>
    </w:p>
    <w:p w:rsidR="0042701D" w:rsidRDefault="0042701D" w:rsidP="00CE0585">
      <w:pPr>
        <w:pStyle w:val="a3"/>
        <w:numPr>
          <w:ilvl w:val="0"/>
          <w:numId w:val="3"/>
        </w:numPr>
        <w:jc w:val="both"/>
      </w:pPr>
      <w:r>
        <w:t>законы колебания струн;</w:t>
      </w:r>
    </w:p>
    <w:p w:rsidR="0042701D" w:rsidRDefault="0042701D" w:rsidP="00CE0585">
      <w:pPr>
        <w:pStyle w:val="a3"/>
        <w:numPr>
          <w:ilvl w:val="0"/>
          <w:numId w:val="3"/>
        </w:numPr>
        <w:jc w:val="both"/>
      </w:pPr>
      <w:r>
        <w:t xml:space="preserve">способы замены струн и </w:t>
      </w:r>
      <w:proofErr w:type="spellStart"/>
      <w:r>
        <w:t>вирбелей</w:t>
      </w:r>
      <w:proofErr w:type="spellEnd"/>
      <w:r>
        <w:t xml:space="preserve"> пианино и роялей;</w:t>
      </w:r>
    </w:p>
    <w:p w:rsidR="0042701D" w:rsidRDefault="0042701D" w:rsidP="00CE0585">
      <w:pPr>
        <w:pStyle w:val="a3"/>
        <w:numPr>
          <w:ilvl w:val="0"/>
          <w:numId w:val="3"/>
        </w:numPr>
        <w:jc w:val="both"/>
      </w:pPr>
      <w:r>
        <w:t>музыкальную грамоту;</w:t>
      </w:r>
    </w:p>
    <w:p w:rsidR="0042701D" w:rsidRDefault="0042701D" w:rsidP="00CE0585">
      <w:pPr>
        <w:pStyle w:val="a3"/>
        <w:numPr>
          <w:ilvl w:val="0"/>
          <w:numId w:val="3"/>
        </w:numPr>
        <w:jc w:val="both"/>
      </w:pPr>
      <w:r>
        <w:t>правила чтения нот;</w:t>
      </w:r>
    </w:p>
    <w:p w:rsidR="0042701D" w:rsidRDefault="0042701D" w:rsidP="00CE0585">
      <w:pPr>
        <w:pStyle w:val="a3"/>
        <w:numPr>
          <w:ilvl w:val="0"/>
          <w:numId w:val="3"/>
        </w:numPr>
        <w:jc w:val="both"/>
      </w:pPr>
      <w:r>
        <w:t>несколько  музыкальных  произведений   наизусть  для  опробования инструмента после настройки;</w:t>
      </w:r>
    </w:p>
    <w:p w:rsidR="0042701D" w:rsidRDefault="0042701D" w:rsidP="00CE0585">
      <w:pPr>
        <w:pStyle w:val="a3"/>
        <w:numPr>
          <w:ilvl w:val="0"/>
          <w:numId w:val="3"/>
        </w:numPr>
        <w:jc w:val="both"/>
      </w:pPr>
      <w:r>
        <w:t>требования, предъявляемые к качеству струн пианино и роялей;</w:t>
      </w:r>
    </w:p>
    <w:p w:rsidR="0042701D" w:rsidRDefault="0042701D" w:rsidP="00CE0585">
      <w:pPr>
        <w:pStyle w:val="a3"/>
        <w:numPr>
          <w:ilvl w:val="0"/>
          <w:numId w:val="3"/>
        </w:numPr>
        <w:jc w:val="both"/>
      </w:pPr>
      <w:r>
        <w:t>принцип взаимодействия механики, клавиатуры;</w:t>
      </w:r>
    </w:p>
    <w:p w:rsidR="0042701D" w:rsidRDefault="0042701D" w:rsidP="00CE0585">
      <w:pPr>
        <w:pStyle w:val="a3"/>
        <w:numPr>
          <w:ilvl w:val="0"/>
          <w:numId w:val="3"/>
        </w:numPr>
        <w:jc w:val="both"/>
      </w:pPr>
      <w:r>
        <w:t xml:space="preserve">требования, предъявляемые к качеству регулирования взаимодействия деталей и узлов механики и всего клавишного механизма, установки струнной одежды, </w:t>
      </w:r>
      <w:proofErr w:type="spellStart"/>
      <w:r>
        <w:t>вирбелей</w:t>
      </w:r>
      <w:proofErr w:type="spellEnd"/>
      <w:r>
        <w:t xml:space="preserve">, </w:t>
      </w:r>
      <w:proofErr w:type="spellStart"/>
      <w:r>
        <w:t>штегов</w:t>
      </w:r>
      <w:proofErr w:type="spellEnd"/>
      <w:r>
        <w:t xml:space="preserve"> и других узлов, непосредственно влияющих на звуковые качества пианино;</w:t>
      </w:r>
    </w:p>
    <w:p w:rsidR="0042701D" w:rsidRDefault="0042701D" w:rsidP="00CE0585">
      <w:pPr>
        <w:pStyle w:val="a3"/>
        <w:numPr>
          <w:ilvl w:val="0"/>
          <w:numId w:val="3"/>
        </w:numPr>
        <w:jc w:val="both"/>
      </w:pPr>
      <w:r>
        <w:t xml:space="preserve">технические  условия  на  монтажные  и регулировочные  работы, на струны, </w:t>
      </w:r>
      <w:proofErr w:type="spellStart"/>
      <w:r>
        <w:t>вирбели</w:t>
      </w:r>
      <w:proofErr w:type="spellEnd"/>
      <w:r>
        <w:t>, штифты, механику и клавиатуру;</w:t>
      </w:r>
    </w:p>
    <w:p w:rsidR="0042701D" w:rsidRDefault="0042701D" w:rsidP="00CE0585">
      <w:pPr>
        <w:pStyle w:val="a3"/>
        <w:numPr>
          <w:ilvl w:val="0"/>
          <w:numId w:val="3"/>
        </w:numPr>
        <w:jc w:val="both"/>
      </w:pPr>
      <w:r>
        <w:t>сведения о строях, музыкальных интервалах в их математических выражениях равномерно темперированного строя 12-ступенного звукоряда;</w:t>
      </w:r>
    </w:p>
    <w:p w:rsidR="0042701D" w:rsidRDefault="0042701D" w:rsidP="00CE0585">
      <w:pPr>
        <w:pStyle w:val="a3"/>
        <w:numPr>
          <w:ilvl w:val="0"/>
          <w:numId w:val="3"/>
        </w:numPr>
        <w:jc w:val="both"/>
      </w:pPr>
      <w:r>
        <w:t>порядок планировки струн по хорам в соответствии с тональностью;</w:t>
      </w:r>
    </w:p>
    <w:p w:rsidR="0042701D" w:rsidRDefault="0042701D" w:rsidP="00CE0585">
      <w:pPr>
        <w:pStyle w:val="a3"/>
        <w:numPr>
          <w:ilvl w:val="0"/>
          <w:numId w:val="3"/>
        </w:numPr>
        <w:jc w:val="both"/>
      </w:pPr>
      <w:r>
        <w:t>правила и порядок подсчета числа биений в секунду при настройке и проверке настройки пианино;</w:t>
      </w:r>
    </w:p>
    <w:p w:rsidR="0042701D" w:rsidRDefault="0042701D" w:rsidP="00CE0585">
      <w:pPr>
        <w:pStyle w:val="a3"/>
        <w:numPr>
          <w:ilvl w:val="0"/>
          <w:numId w:val="3"/>
        </w:numPr>
        <w:jc w:val="both"/>
      </w:pPr>
      <w:r>
        <w:t xml:space="preserve">правила  работы  с надстроечным  ключом  при поворотах </w:t>
      </w:r>
      <w:proofErr w:type="spellStart"/>
      <w:r>
        <w:t>вирбелей</w:t>
      </w:r>
      <w:proofErr w:type="spellEnd"/>
      <w:r>
        <w:t xml:space="preserve"> с целью равномерного натяжения струн и снятия с них напряжения по всей длине струн;</w:t>
      </w:r>
    </w:p>
    <w:p w:rsidR="0042701D" w:rsidRDefault="0042701D" w:rsidP="00CE0585">
      <w:pPr>
        <w:pStyle w:val="a3"/>
        <w:numPr>
          <w:ilvl w:val="0"/>
          <w:numId w:val="3"/>
        </w:numPr>
        <w:jc w:val="both"/>
      </w:pPr>
      <w:r>
        <w:t>зоны темперации;</w:t>
      </w:r>
    </w:p>
    <w:p w:rsidR="0042701D" w:rsidRDefault="0042701D" w:rsidP="00CE0585">
      <w:pPr>
        <w:pStyle w:val="a3"/>
        <w:numPr>
          <w:ilvl w:val="0"/>
          <w:numId w:val="3"/>
        </w:numPr>
        <w:jc w:val="both"/>
      </w:pPr>
      <w:r>
        <w:t>основные сведения об акустике, природе звука;</w:t>
      </w:r>
    </w:p>
    <w:p w:rsidR="0042701D" w:rsidRDefault="0042701D" w:rsidP="00CE0585">
      <w:pPr>
        <w:pStyle w:val="a3"/>
        <w:numPr>
          <w:ilvl w:val="0"/>
          <w:numId w:val="3"/>
        </w:numPr>
        <w:jc w:val="both"/>
      </w:pPr>
      <w:r>
        <w:t>наименование и взаимодействие узлов пианино и роялей;</w:t>
      </w:r>
    </w:p>
    <w:p w:rsidR="0042701D" w:rsidRDefault="0042701D" w:rsidP="00CE0585">
      <w:pPr>
        <w:pStyle w:val="a3"/>
        <w:numPr>
          <w:ilvl w:val="0"/>
          <w:numId w:val="3"/>
        </w:numPr>
        <w:jc w:val="both"/>
      </w:pPr>
      <w:r>
        <w:t>правила выполнения монтажных и  регулировочных работ на отдельных узлах и деталях;</w:t>
      </w:r>
    </w:p>
    <w:p w:rsidR="0042701D" w:rsidRDefault="0042701D" w:rsidP="00CE0585">
      <w:pPr>
        <w:pStyle w:val="a3"/>
        <w:numPr>
          <w:ilvl w:val="0"/>
          <w:numId w:val="3"/>
        </w:numPr>
        <w:jc w:val="both"/>
      </w:pPr>
      <w:r>
        <w:t xml:space="preserve">способ обработки </w:t>
      </w:r>
      <w:proofErr w:type="spellStart"/>
      <w:r>
        <w:t>фильцов</w:t>
      </w:r>
      <w:proofErr w:type="spellEnd"/>
      <w:r>
        <w:t xml:space="preserve"> молоточков;</w:t>
      </w:r>
    </w:p>
    <w:p w:rsidR="0042701D" w:rsidRDefault="0042701D" w:rsidP="00CE0585">
      <w:pPr>
        <w:pStyle w:val="a3"/>
        <w:numPr>
          <w:ilvl w:val="0"/>
          <w:numId w:val="3"/>
        </w:numPr>
        <w:jc w:val="both"/>
      </w:pPr>
      <w:r>
        <w:t>конструкции концертных роялей ведущих мировых фирм, установленных в специальных фортепианных классах и концертных залах;</w:t>
      </w:r>
    </w:p>
    <w:p w:rsidR="0042701D" w:rsidRDefault="0042701D" w:rsidP="00CE0585">
      <w:pPr>
        <w:pStyle w:val="a3"/>
        <w:numPr>
          <w:ilvl w:val="0"/>
          <w:numId w:val="3"/>
        </w:numPr>
        <w:jc w:val="both"/>
      </w:pPr>
      <w:r>
        <w:t>методы проверки  и регулирования  взаимодействия  узлов и деталей рояля;</w:t>
      </w:r>
    </w:p>
    <w:p w:rsidR="0042701D" w:rsidRDefault="0042701D" w:rsidP="00CE0585">
      <w:pPr>
        <w:pStyle w:val="a3"/>
        <w:numPr>
          <w:ilvl w:val="0"/>
          <w:numId w:val="3"/>
        </w:numPr>
        <w:jc w:val="both"/>
      </w:pPr>
      <w:r>
        <w:t>правила точного установления  деталей механики в положение максимального извлечения звука определенной тональности и частоты каждой струны;</w:t>
      </w:r>
    </w:p>
    <w:p w:rsidR="0042701D" w:rsidRDefault="0042701D" w:rsidP="00CE0585">
      <w:pPr>
        <w:pStyle w:val="a3"/>
        <w:numPr>
          <w:ilvl w:val="0"/>
          <w:numId w:val="3"/>
        </w:numPr>
        <w:jc w:val="both"/>
      </w:pPr>
      <w:r>
        <w:t>различные методы настройки рояля по всему диапазону;</w:t>
      </w:r>
    </w:p>
    <w:p w:rsidR="0042701D" w:rsidRDefault="0042701D" w:rsidP="00CE0585">
      <w:pPr>
        <w:pStyle w:val="a3"/>
        <w:numPr>
          <w:ilvl w:val="0"/>
          <w:numId w:val="3"/>
        </w:numPr>
        <w:jc w:val="both"/>
      </w:pPr>
      <w:r>
        <w:t>строй, интервалы и звукоряды двенадцатиступенного темперированного строя;</w:t>
      </w:r>
    </w:p>
    <w:p w:rsidR="0042701D" w:rsidRDefault="0042701D" w:rsidP="00CE0585">
      <w:pPr>
        <w:pStyle w:val="a3"/>
        <w:numPr>
          <w:ilvl w:val="0"/>
          <w:numId w:val="3"/>
        </w:numPr>
        <w:jc w:val="both"/>
      </w:pPr>
      <w:r>
        <w:t xml:space="preserve">правила </w:t>
      </w:r>
      <w:proofErr w:type="spellStart"/>
      <w:r>
        <w:t>интонировки</w:t>
      </w:r>
      <w:proofErr w:type="spellEnd"/>
      <w:r>
        <w:t xml:space="preserve"> концертных роялей;</w:t>
      </w:r>
    </w:p>
    <w:p w:rsidR="0042701D" w:rsidRDefault="0042701D" w:rsidP="00CE0585">
      <w:pPr>
        <w:pStyle w:val="a3"/>
        <w:numPr>
          <w:ilvl w:val="0"/>
          <w:numId w:val="3"/>
        </w:numPr>
        <w:jc w:val="both"/>
      </w:pPr>
      <w:r>
        <w:t>спе</w:t>
      </w:r>
      <w:r w:rsidR="00CE0585">
        <w:t>цифику концертных роялей фирм: «</w:t>
      </w:r>
      <w:proofErr w:type="spellStart"/>
      <w:r w:rsidR="00CE0585">
        <w:t>Стенвей</w:t>
      </w:r>
      <w:proofErr w:type="spellEnd"/>
      <w:r w:rsidR="00CE0585">
        <w:t>», «Ямаха», «</w:t>
      </w:r>
      <w:proofErr w:type="spellStart"/>
      <w:r w:rsidR="00CE0585">
        <w:t>Бехштейн</w:t>
      </w:r>
      <w:proofErr w:type="spellEnd"/>
      <w:r w:rsidR="00CE0585">
        <w:t>»</w:t>
      </w:r>
      <w:r>
        <w:t xml:space="preserve">, </w:t>
      </w:r>
      <w:r w:rsidR="00CE0585">
        <w:t>«</w:t>
      </w:r>
      <w:proofErr w:type="spellStart"/>
      <w:r w:rsidR="00CE0585">
        <w:t>Безендорфер</w:t>
      </w:r>
      <w:proofErr w:type="spellEnd"/>
      <w:r w:rsidR="00CE0585">
        <w:t>»</w:t>
      </w:r>
      <w:r>
        <w:t>;</w:t>
      </w:r>
    </w:p>
    <w:p w:rsidR="0042701D" w:rsidRDefault="0042701D" w:rsidP="00CE0585">
      <w:pPr>
        <w:pStyle w:val="a3"/>
        <w:numPr>
          <w:ilvl w:val="0"/>
          <w:numId w:val="3"/>
        </w:numPr>
        <w:jc w:val="both"/>
      </w:pPr>
      <w:r>
        <w:t>специфику  подготовки и проведения сеансов звукозаписи в концертных залах и студиях звукозаписи.</w:t>
      </w:r>
    </w:p>
    <w:p w:rsidR="00CE0585" w:rsidRPr="00F32EA2" w:rsidRDefault="00CE0585" w:rsidP="00CE0585">
      <w:pPr>
        <w:pStyle w:val="1"/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>
        <w:rPr>
          <w:color w:val="000000"/>
        </w:rPr>
        <w:t>основы организации труда</w:t>
      </w:r>
      <w:r w:rsidRPr="00F32EA2">
        <w:rPr>
          <w:color w:val="000000"/>
        </w:rPr>
        <w:t>;</w:t>
      </w:r>
    </w:p>
    <w:p w:rsidR="00CE0585" w:rsidRPr="00F32EA2" w:rsidRDefault="00CE0585" w:rsidP="00CE0585">
      <w:pPr>
        <w:pStyle w:val="1"/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>
        <w:rPr>
          <w:color w:val="000000"/>
        </w:rPr>
        <w:t>П</w:t>
      </w:r>
      <w:r w:rsidRPr="00F32EA2">
        <w:rPr>
          <w:color w:val="000000"/>
        </w:rPr>
        <w:t>равила внутреннего трудового распорядка Школы;</w:t>
      </w:r>
    </w:p>
    <w:p w:rsidR="00CE0585" w:rsidRPr="0042701D" w:rsidRDefault="00CE0585" w:rsidP="00CE0585">
      <w:pPr>
        <w:pStyle w:val="1"/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>
        <w:rPr>
          <w:color w:val="000000"/>
        </w:rPr>
        <w:t>Устав Школы.</w:t>
      </w:r>
    </w:p>
    <w:p w:rsidR="00CE0585" w:rsidRPr="0059358F" w:rsidRDefault="00CE0585" w:rsidP="00CE0585">
      <w:pPr>
        <w:pStyle w:val="a3"/>
        <w:ind w:left="720"/>
        <w:rPr>
          <w:sz w:val="16"/>
          <w:szCs w:val="16"/>
        </w:rPr>
      </w:pPr>
    </w:p>
    <w:p w:rsidR="00CE0585" w:rsidRPr="00F32EA2" w:rsidRDefault="00CE0585" w:rsidP="00CE0585">
      <w:pPr>
        <w:pStyle w:val="1"/>
        <w:jc w:val="center"/>
        <w:rPr>
          <w:b/>
          <w:bCs/>
          <w:color w:val="000000"/>
          <w:sz w:val="28"/>
          <w:szCs w:val="28"/>
        </w:rPr>
      </w:pPr>
      <w:r w:rsidRPr="00F32EA2">
        <w:rPr>
          <w:b/>
          <w:bCs/>
          <w:color w:val="000000"/>
          <w:sz w:val="28"/>
          <w:szCs w:val="28"/>
          <w:lang w:val="en-US"/>
        </w:rPr>
        <w:t>II</w:t>
      </w:r>
      <w:r w:rsidRPr="00F32EA2">
        <w:rPr>
          <w:b/>
          <w:bCs/>
          <w:color w:val="000000"/>
          <w:sz w:val="28"/>
          <w:szCs w:val="28"/>
        </w:rPr>
        <w:t>. Функции.</w:t>
      </w:r>
    </w:p>
    <w:p w:rsidR="00CE0585" w:rsidRPr="0059358F" w:rsidRDefault="00CE0585" w:rsidP="00CE0585">
      <w:pPr>
        <w:pStyle w:val="1"/>
        <w:jc w:val="center"/>
        <w:rPr>
          <w:b/>
          <w:bCs/>
          <w:color w:val="000000"/>
          <w:sz w:val="16"/>
          <w:szCs w:val="16"/>
        </w:rPr>
      </w:pPr>
    </w:p>
    <w:p w:rsidR="0059358F" w:rsidRDefault="005E1E72" w:rsidP="0059358F">
      <w:pPr>
        <w:pStyle w:val="a3"/>
      </w:pPr>
      <w:r>
        <w:rPr>
          <w:bCs/>
        </w:rPr>
        <w:t xml:space="preserve">        </w:t>
      </w:r>
      <w:r w:rsidR="00CE0585">
        <w:t>Настройщик  пианино  и роялей 8-го  разряда  осуществляет следующие</w:t>
      </w:r>
      <w:r w:rsidR="0059358F">
        <w:t xml:space="preserve"> </w:t>
      </w:r>
      <w:r w:rsidR="00CE0585" w:rsidRPr="005E1E72">
        <w:rPr>
          <w:b/>
        </w:rPr>
        <w:t>функции:</w:t>
      </w:r>
    </w:p>
    <w:p w:rsidR="00CE0585" w:rsidRDefault="0059358F" w:rsidP="005E1E72">
      <w:pPr>
        <w:pStyle w:val="a3"/>
        <w:jc w:val="both"/>
      </w:pPr>
      <w:r>
        <w:t>2.1. П</w:t>
      </w:r>
      <w:r w:rsidR="00CE0585">
        <w:t>редварительную  настройку  (</w:t>
      </w:r>
      <w:proofErr w:type="spellStart"/>
      <w:r w:rsidR="00CE0585">
        <w:t>цвиковку</w:t>
      </w:r>
      <w:proofErr w:type="spellEnd"/>
      <w:r w:rsidR="00CE0585">
        <w:t>)  струн  пианино и роялей</w:t>
      </w:r>
      <w:r>
        <w:t xml:space="preserve"> вручную на слух или по приборам.</w:t>
      </w:r>
    </w:p>
    <w:p w:rsidR="0059358F" w:rsidRDefault="0059358F" w:rsidP="005E1E72">
      <w:pPr>
        <w:pStyle w:val="a3"/>
        <w:jc w:val="both"/>
      </w:pPr>
    </w:p>
    <w:p w:rsidR="00CE0585" w:rsidRDefault="0059358F" w:rsidP="005E1E72">
      <w:pPr>
        <w:pStyle w:val="a3"/>
        <w:jc w:val="both"/>
      </w:pPr>
      <w:r>
        <w:t>2.2. П</w:t>
      </w:r>
      <w:r w:rsidR="00CE0585">
        <w:t>ервую  и вторую настройку верх</w:t>
      </w:r>
      <w:r>
        <w:t>него, среднего и нижнего регист</w:t>
      </w:r>
      <w:r w:rsidR="00CE0585">
        <w:t>ров пианино и роялей по октавам с выравниванием тонов  по всему диапазону</w:t>
      </w:r>
      <w:r>
        <w:t xml:space="preserve"> </w:t>
      </w:r>
      <w:r w:rsidR="00CE0585">
        <w:t>с незаметной на слух разницей в</w:t>
      </w:r>
      <w:r>
        <w:t xml:space="preserve"> настройке диссонирующих звуков.</w:t>
      </w:r>
    </w:p>
    <w:p w:rsidR="00CE0585" w:rsidRDefault="00CE0585" w:rsidP="0059358F">
      <w:pPr>
        <w:pStyle w:val="a3"/>
        <w:jc w:val="both"/>
      </w:pPr>
      <w:r>
        <w:lastRenderedPageBreak/>
        <w:t>2.3</w:t>
      </w:r>
      <w:r w:rsidR="0059358F">
        <w:t>. О</w:t>
      </w:r>
      <w:r>
        <w:t>кончательную точную  настройку пианино и роялей на стандартную</w:t>
      </w:r>
      <w:r w:rsidR="0059358F">
        <w:t xml:space="preserve"> </w:t>
      </w:r>
      <w:r w:rsidR="00277074">
        <w:t>высоту по камертону (эталону)  «ля»</w:t>
      </w:r>
      <w:r>
        <w:t xml:space="preserve"> перво</w:t>
      </w:r>
      <w:r w:rsidR="0059358F">
        <w:t>й октавы, имеющему частоту коле</w:t>
      </w:r>
      <w:r>
        <w:t xml:space="preserve">баний </w:t>
      </w:r>
      <w:r w:rsidR="0059358F">
        <w:t>440 Гц.</w:t>
      </w:r>
    </w:p>
    <w:p w:rsidR="0059358F" w:rsidRPr="00DF412C" w:rsidRDefault="0059358F" w:rsidP="0059358F">
      <w:pPr>
        <w:pStyle w:val="a3"/>
        <w:jc w:val="both"/>
        <w:rPr>
          <w:sz w:val="16"/>
          <w:szCs w:val="16"/>
        </w:rPr>
      </w:pPr>
    </w:p>
    <w:p w:rsidR="00CE0585" w:rsidRDefault="00CE0585" w:rsidP="0059358F">
      <w:pPr>
        <w:pStyle w:val="a3"/>
        <w:jc w:val="both"/>
      </w:pPr>
      <w:r>
        <w:t>2.4</w:t>
      </w:r>
      <w:r w:rsidR="0059358F">
        <w:t>. Н</w:t>
      </w:r>
      <w:r>
        <w:t>а</w:t>
      </w:r>
      <w:r w:rsidR="00277074">
        <w:t>стройку ноты «ля»</w:t>
      </w:r>
      <w:r w:rsidR="0059358F">
        <w:t xml:space="preserve"> первой октавы.</w:t>
      </w:r>
    </w:p>
    <w:p w:rsidR="0059358F" w:rsidRPr="00DF412C" w:rsidRDefault="0059358F" w:rsidP="0059358F">
      <w:pPr>
        <w:pStyle w:val="a3"/>
        <w:jc w:val="both"/>
        <w:rPr>
          <w:sz w:val="16"/>
          <w:szCs w:val="16"/>
        </w:rPr>
      </w:pPr>
    </w:p>
    <w:p w:rsidR="00CE0585" w:rsidRDefault="00CE0585" w:rsidP="0059358F">
      <w:pPr>
        <w:pStyle w:val="a3"/>
        <w:jc w:val="both"/>
      </w:pPr>
      <w:r>
        <w:t>2.5</w:t>
      </w:r>
      <w:r w:rsidR="0059358F">
        <w:t>. Н</w:t>
      </w:r>
      <w:r w:rsidR="00277074">
        <w:t>атяжение  струны ноты «ля»</w:t>
      </w:r>
      <w:r>
        <w:t xml:space="preserve"> пер</w:t>
      </w:r>
      <w:r w:rsidR="0059358F">
        <w:t>вой  октавы на 1/2 тона выше ос</w:t>
      </w:r>
      <w:r>
        <w:t>новного т</w:t>
      </w:r>
      <w:r w:rsidR="0059358F">
        <w:t>она до частоты колебаний 466 Гц.</w:t>
      </w:r>
    </w:p>
    <w:p w:rsidR="0059358F" w:rsidRPr="00DF412C" w:rsidRDefault="0059358F" w:rsidP="0059358F">
      <w:pPr>
        <w:pStyle w:val="a3"/>
        <w:jc w:val="both"/>
        <w:rPr>
          <w:sz w:val="16"/>
          <w:szCs w:val="16"/>
        </w:rPr>
      </w:pPr>
    </w:p>
    <w:p w:rsidR="00CE0585" w:rsidRDefault="00CE0585" w:rsidP="0059358F">
      <w:pPr>
        <w:pStyle w:val="a3"/>
        <w:jc w:val="both"/>
      </w:pPr>
      <w:r>
        <w:t>2.6</w:t>
      </w:r>
      <w:r w:rsidR="0059358F">
        <w:t>. Н</w:t>
      </w:r>
      <w:r>
        <w:t>астройку  первой струны по кам</w:t>
      </w:r>
      <w:r w:rsidR="00277074">
        <w:t>ертону (эталону) «ля»</w:t>
      </w:r>
      <w:r w:rsidR="0059358F">
        <w:t xml:space="preserve"> первой ок</w:t>
      </w:r>
      <w:r>
        <w:t xml:space="preserve">тавы, имеющему частоту колебаний 440 Гц с превышением частоты тона на </w:t>
      </w:r>
      <w:r w:rsidR="0059358F">
        <w:t xml:space="preserve">¼ </w:t>
      </w:r>
      <w:r>
        <w:t>тона для первой  настройки (453 Гц),  на 1/8 тона  для  второй  настройки</w:t>
      </w:r>
      <w:r w:rsidR="0059358F">
        <w:t xml:space="preserve"> </w:t>
      </w:r>
      <w:r>
        <w:t>(446 Гц); подстройку  под первую струну в</w:t>
      </w:r>
      <w:r w:rsidR="0059358F">
        <w:t>сех  струн хора ноты "ля" в унисон.</w:t>
      </w:r>
    </w:p>
    <w:p w:rsidR="0059358F" w:rsidRPr="00DF412C" w:rsidRDefault="0059358F" w:rsidP="0059358F">
      <w:pPr>
        <w:pStyle w:val="a3"/>
        <w:jc w:val="both"/>
        <w:rPr>
          <w:sz w:val="16"/>
          <w:szCs w:val="16"/>
        </w:rPr>
      </w:pPr>
    </w:p>
    <w:p w:rsidR="00CE0585" w:rsidRDefault="00CE0585" w:rsidP="0059358F">
      <w:pPr>
        <w:pStyle w:val="a3"/>
        <w:jc w:val="both"/>
      </w:pPr>
      <w:r>
        <w:t>2.7</w:t>
      </w:r>
      <w:r w:rsidR="0059358F">
        <w:t>. Н</w:t>
      </w:r>
      <w:r>
        <w:t xml:space="preserve">астройку  первой  струны  тона </w:t>
      </w:r>
      <w:r w:rsidR="00277074">
        <w:t>«ля»</w:t>
      </w:r>
      <w:r w:rsidR="0059358F">
        <w:t xml:space="preserve"> первой октавы по камертон 440 Гц  (443-444 Гц  «Оркестровый строй»</w:t>
      </w:r>
      <w:r>
        <w:t>)  для  специальных  фортепианных</w:t>
      </w:r>
      <w:r w:rsidR="0059358F">
        <w:t xml:space="preserve"> </w:t>
      </w:r>
      <w:r w:rsidR="00277074">
        <w:t>классов и концертных площадок.</w:t>
      </w:r>
    </w:p>
    <w:p w:rsidR="00277074" w:rsidRPr="00DF412C" w:rsidRDefault="00277074" w:rsidP="0059358F">
      <w:pPr>
        <w:pStyle w:val="a3"/>
        <w:jc w:val="both"/>
        <w:rPr>
          <w:sz w:val="16"/>
          <w:szCs w:val="16"/>
        </w:rPr>
      </w:pPr>
    </w:p>
    <w:p w:rsidR="00CE0585" w:rsidRDefault="00CE0585" w:rsidP="0059358F">
      <w:pPr>
        <w:pStyle w:val="a3"/>
        <w:jc w:val="both"/>
      </w:pPr>
      <w:r>
        <w:t>2.8</w:t>
      </w:r>
      <w:r w:rsidR="00277074">
        <w:t>. П</w:t>
      </w:r>
      <w:r>
        <w:t>одстройку под  первую  струну остальных струн хора ноты "ля" в</w:t>
      </w:r>
      <w:r w:rsidR="0059358F">
        <w:t xml:space="preserve"> </w:t>
      </w:r>
      <w:r w:rsidR="00277074">
        <w:t>унисон.</w:t>
      </w:r>
    </w:p>
    <w:p w:rsidR="00277074" w:rsidRPr="00DF412C" w:rsidRDefault="00277074" w:rsidP="0059358F">
      <w:pPr>
        <w:pStyle w:val="a3"/>
        <w:jc w:val="both"/>
        <w:rPr>
          <w:sz w:val="18"/>
          <w:szCs w:val="18"/>
        </w:rPr>
      </w:pPr>
    </w:p>
    <w:p w:rsidR="00CE0585" w:rsidRDefault="00CE0585" w:rsidP="0059358F">
      <w:pPr>
        <w:pStyle w:val="a3"/>
        <w:jc w:val="both"/>
      </w:pPr>
      <w:r>
        <w:t>2.9</w:t>
      </w:r>
      <w:r w:rsidR="00277074">
        <w:t>. Н</w:t>
      </w:r>
      <w:r>
        <w:t>астройку  первой октавы с разб</w:t>
      </w:r>
      <w:r w:rsidR="0059358F">
        <w:t>ивкой темперации по кварто-квин</w:t>
      </w:r>
      <w:r>
        <w:t>товом</w:t>
      </w:r>
      <w:r w:rsidR="00277074">
        <w:t>у кругу 12-ступенного звукоряда.</w:t>
      </w:r>
    </w:p>
    <w:p w:rsidR="00277074" w:rsidRPr="00DF412C" w:rsidRDefault="00277074" w:rsidP="0059358F">
      <w:pPr>
        <w:pStyle w:val="a3"/>
        <w:jc w:val="both"/>
        <w:rPr>
          <w:sz w:val="16"/>
          <w:szCs w:val="16"/>
        </w:rPr>
      </w:pPr>
    </w:p>
    <w:p w:rsidR="00CE0585" w:rsidRDefault="00CE0585" w:rsidP="0059358F">
      <w:pPr>
        <w:pStyle w:val="a3"/>
        <w:jc w:val="both"/>
      </w:pPr>
      <w:r>
        <w:t>2.10</w:t>
      </w:r>
      <w:r w:rsidR="00277074">
        <w:t>. Н</w:t>
      </w:r>
      <w:r>
        <w:t>астройку  дискантового  и  басового регистров с интервалами в</w:t>
      </w:r>
      <w:r w:rsidR="0059358F">
        <w:t xml:space="preserve"> </w:t>
      </w:r>
      <w:r w:rsidR="00277074">
        <w:t>октаву.</w:t>
      </w:r>
    </w:p>
    <w:p w:rsidR="00277074" w:rsidRPr="00DF412C" w:rsidRDefault="00277074" w:rsidP="0059358F">
      <w:pPr>
        <w:pStyle w:val="a3"/>
        <w:jc w:val="both"/>
        <w:rPr>
          <w:sz w:val="16"/>
          <w:szCs w:val="16"/>
        </w:rPr>
      </w:pPr>
    </w:p>
    <w:p w:rsidR="00CE0585" w:rsidRDefault="00CE0585" w:rsidP="0059358F">
      <w:pPr>
        <w:pStyle w:val="a3"/>
        <w:jc w:val="both"/>
      </w:pPr>
      <w:r>
        <w:t>2.11</w:t>
      </w:r>
      <w:r w:rsidR="00277074">
        <w:t>. Н</w:t>
      </w:r>
      <w:r>
        <w:t>аст</w:t>
      </w:r>
      <w:r w:rsidR="00277074">
        <w:t>ройку струн всего хора в унисон.</w:t>
      </w:r>
    </w:p>
    <w:p w:rsidR="00277074" w:rsidRPr="00DF412C" w:rsidRDefault="00277074" w:rsidP="0059358F">
      <w:pPr>
        <w:pStyle w:val="a3"/>
        <w:jc w:val="both"/>
        <w:rPr>
          <w:sz w:val="16"/>
          <w:szCs w:val="16"/>
        </w:rPr>
      </w:pPr>
    </w:p>
    <w:p w:rsidR="00CE0585" w:rsidRDefault="00CE0585" w:rsidP="0059358F">
      <w:pPr>
        <w:pStyle w:val="a3"/>
        <w:jc w:val="both"/>
      </w:pPr>
      <w:r>
        <w:t>2.12</w:t>
      </w:r>
      <w:r w:rsidR="00277074">
        <w:t>. Н</w:t>
      </w:r>
      <w:r>
        <w:t xml:space="preserve">астройку основной октавы с интервалами </w:t>
      </w:r>
      <w:r w:rsidR="00277074">
        <w:t>квинты и кварты.</w:t>
      </w:r>
    </w:p>
    <w:p w:rsidR="00277074" w:rsidRPr="00DF412C" w:rsidRDefault="00277074" w:rsidP="0059358F">
      <w:pPr>
        <w:pStyle w:val="a3"/>
        <w:jc w:val="both"/>
        <w:rPr>
          <w:sz w:val="18"/>
          <w:szCs w:val="18"/>
        </w:rPr>
      </w:pPr>
    </w:p>
    <w:p w:rsidR="00CE0585" w:rsidRDefault="00CE0585" w:rsidP="0059358F">
      <w:pPr>
        <w:pStyle w:val="a3"/>
        <w:jc w:val="both"/>
      </w:pPr>
      <w:r>
        <w:t>2.13</w:t>
      </w:r>
      <w:r w:rsidR="00277074">
        <w:t>.  Н</w:t>
      </w:r>
      <w:r>
        <w:t>астройку  зоны темперации, х</w:t>
      </w:r>
      <w:r w:rsidR="0059358F">
        <w:t>оров дискантового и басового ре</w:t>
      </w:r>
      <w:r w:rsidR="00277074">
        <w:t>гистров с интервалами в октаву.</w:t>
      </w:r>
    </w:p>
    <w:p w:rsidR="00277074" w:rsidRPr="00DF412C" w:rsidRDefault="00277074" w:rsidP="0059358F">
      <w:pPr>
        <w:pStyle w:val="a3"/>
        <w:jc w:val="both"/>
        <w:rPr>
          <w:sz w:val="16"/>
          <w:szCs w:val="16"/>
        </w:rPr>
      </w:pPr>
    </w:p>
    <w:p w:rsidR="00CE0585" w:rsidRDefault="00CE0585" w:rsidP="0059358F">
      <w:pPr>
        <w:pStyle w:val="a3"/>
        <w:jc w:val="both"/>
      </w:pPr>
      <w:r>
        <w:t>2.14</w:t>
      </w:r>
      <w:r w:rsidR="00277074">
        <w:t>. Примерную разбивку темперации.</w:t>
      </w:r>
    </w:p>
    <w:p w:rsidR="00277074" w:rsidRPr="00337C90" w:rsidRDefault="00277074" w:rsidP="0059358F">
      <w:pPr>
        <w:pStyle w:val="a3"/>
        <w:jc w:val="both"/>
        <w:rPr>
          <w:sz w:val="22"/>
          <w:szCs w:val="22"/>
        </w:rPr>
      </w:pPr>
    </w:p>
    <w:p w:rsidR="00CE0585" w:rsidRDefault="00CE0585" w:rsidP="0059358F">
      <w:pPr>
        <w:pStyle w:val="a3"/>
        <w:jc w:val="both"/>
      </w:pPr>
      <w:r>
        <w:t>2.15</w:t>
      </w:r>
      <w:r w:rsidR="00277074">
        <w:t>. Н</w:t>
      </w:r>
      <w:r>
        <w:t>астройку  струн дискантового</w:t>
      </w:r>
      <w:r w:rsidR="0059358F">
        <w:t xml:space="preserve"> и басового регистров с интерва</w:t>
      </w:r>
      <w:r w:rsidR="00277074">
        <w:t>лами в октаву.</w:t>
      </w:r>
    </w:p>
    <w:p w:rsidR="00277074" w:rsidRPr="00337C90" w:rsidRDefault="00277074" w:rsidP="0059358F">
      <w:pPr>
        <w:pStyle w:val="a3"/>
        <w:jc w:val="both"/>
        <w:rPr>
          <w:sz w:val="22"/>
          <w:szCs w:val="22"/>
        </w:rPr>
      </w:pPr>
    </w:p>
    <w:p w:rsidR="00CE0585" w:rsidRDefault="00CE0585" w:rsidP="0059358F">
      <w:pPr>
        <w:pStyle w:val="a3"/>
        <w:jc w:val="both"/>
      </w:pPr>
      <w:r>
        <w:t>2.16</w:t>
      </w:r>
      <w:r w:rsidR="00277074">
        <w:t>. Н</w:t>
      </w:r>
      <w:r>
        <w:t>астройку  всех хоров струн в зоне темперации с использованием</w:t>
      </w:r>
      <w:r w:rsidR="0059358F">
        <w:t xml:space="preserve"> </w:t>
      </w:r>
      <w:r>
        <w:t>кварт, квинт, больших терций и больших се</w:t>
      </w:r>
      <w:r w:rsidR="0059358F">
        <w:t>кст;  настройку всех струн инст</w:t>
      </w:r>
      <w:r>
        <w:t>румента  по всему  диапазону с проверкой  по октавам,  терциям,  квартам,</w:t>
      </w:r>
      <w:r w:rsidR="0059358F">
        <w:t xml:space="preserve"> </w:t>
      </w:r>
      <w:r w:rsidR="00277074">
        <w:t>квинтам, секстам и децимам.</w:t>
      </w:r>
    </w:p>
    <w:p w:rsidR="00277074" w:rsidRPr="00337C90" w:rsidRDefault="00277074" w:rsidP="0059358F">
      <w:pPr>
        <w:pStyle w:val="a3"/>
        <w:jc w:val="both"/>
        <w:rPr>
          <w:sz w:val="22"/>
          <w:szCs w:val="22"/>
        </w:rPr>
      </w:pPr>
    </w:p>
    <w:p w:rsidR="00CE0585" w:rsidRDefault="00CE0585" w:rsidP="0059358F">
      <w:pPr>
        <w:pStyle w:val="a3"/>
        <w:jc w:val="both"/>
      </w:pPr>
      <w:r>
        <w:t>2.17</w:t>
      </w:r>
      <w:r w:rsidR="00277074">
        <w:t xml:space="preserve">. </w:t>
      </w:r>
      <w:proofErr w:type="spellStart"/>
      <w:r w:rsidR="00277074">
        <w:t>Обмятие</w:t>
      </w:r>
      <w:proofErr w:type="spellEnd"/>
      <w:r w:rsidR="00277074">
        <w:t xml:space="preserve"> струн с подстройкой.</w:t>
      </w:r>
    </w:p>
    <w:p w:rsidR="00277074" w:rsidRPr="00337C90" w:rsidRDefault="00277074" w:rsidP="0059358F">
      <w:pPr>
        <w:pStyle w:val="a3"/>
        <w:jc w:val="both"/>
        <w:rPr>
          <w:sz w:val="22"/>
          <w:szCs w:val="22"/>
        </w:rPr>
      </w:pPr>
    </w:p>
    <w:p w:rsidR="00CE0585" w:rsidRDefault="00CE0585" w:rsidP="0059358F">
      <w:pPr>
        <w:pStyle w:val="a3"/>
        <w:jc w:val="both"/>
      </w:pPr>
      <w:r>
        <w:t>2.18</w:t>
      </w:r>
      <w:r w:rsidR="00277074">
        <w:t>. Проверку качества звучания.</w:t>
      </w:r>
    </w:p>
    <w:p w:rsidR="00277074" w:rsidRPr="00337C90" w:rsidRDefault="00277074" w:rsidP="0059358F">
      <w:pPr>
        <w:pStyle w:val="a3"/>
        <w:jc w:val="both"/>
        <w:rPr>
          <w:sz w:val="22"/>
          <w:szCs w:val="22"/>
        </w:rPr>
      </w:pPr>
    </w:p>
    <w:p w:rsidR="00CE0585" w:rsidRDefault="00CE0585" w:rsidP="0059358F">
      <w:pPr>
        <w:pStyle w:val="a3"/>
        <w:jc w:val="both"/>
      </w:pPr>
      <w:r>
        <w:t>2.19</w:t>
      </w:r>
      <w:r w:rsidR="00277074">
        <w:t>. П</w:t>
      </w:r>
      <w:r>
        <w:t xml:space="preserve">роверку  плотности прилегания струн к </w:t>
      </w:r>
      <w:proofErr w:type="spellStart"/>
      <w:r>
        <w:t>штегам</w:t>
      </w:r>
      <w:proofErr w:type="spellEnd"/>
      <w:r>
        <w:t>, репетиционных и</w:t>
      </w:r>
      <w:r w:rsidR="0059358F">
        <w:t xml:space="preserve"> </w:t>
      </w:r>
      <w:r>
        <w:t>игровых качеств механики, клавиатуры и педального механизма, правильности</w:t>
      </w:r>
      <w:r w:rsidR="0059358F">
        <w:t xml:space="preserve"> </w:t>
      </w:r>
      <w:r>
        <w:t xml:space="preserve">расположения  линии  удара  молоточков  по струнам,  </w:t>
      </w:r>
      <w:proofErr w:type="spellStart"/>
      <w:r>
        <w:t>нахдрука</w:t>
      </w:r>
      <w:proofErr w:type="spellEnd"/>
      <w:r>
        <w:t xml:space="preserve">, </w:t>
      </w:r>
      <w:proofErr w:type="spellStart"/>
      <w:r>
        <w:t>ауслезера</w:t>
      </w:r>
      <w:proofErr w:type="spellEnd"/>
      <w:r>
        <w:t>,</w:t>
      </w:r>
      <w:r w:rsidR="0059358F">
        <w:t xml:space="preserve"> </w:t>
      </w:r>
      <w:proofErr w:type="spellStart"/>
      <w:r w:rsidR="00277074">
        <w:t>штейнунга</w:t>
      </w:r>
      <w:proofErr w:type="spellEnd"/>
      <w:r w:rsidR="00277074">
        <w:t xml:space="preserve">, </w:t>
      </w:r>
      <w:proofErr w:type="spellStart"/>
      <w:r w:rsidR="00277074">
        <w:t>друка</w:t>
      </w:r>
      <w:proofErr w:type="spellEnd"/>
      <w:r w:rsidR="00277074">
        <w:t xml:space="preserve"> клавиш.</w:t>
      </w:r>
    </w:p>
    <w:p w:rsidR="00277074" w:rsidRPr="00DF412C" w:rsidRDefault="00277074" w:rsidP="0059358F">
      <w:pPr>
        <w:pStyle w:val="a3"/>
        <w:jc w:val="both"/>
        <w:rPr>
          <w:sz w:val="16"/>
          <w:szCs w:val="16"/>
        </w:rPr>
      </w:pPr>
    </w:p>
    <w:p w:rsidR="00CE0585" w:rsidRDefault="00CE0585" w:rsidP="0059358F">
      <w:pPr>
        <w:pStyle w:val="a3"/>
        <w:jc w:val="both"/>
      </w:pPr>
      <w:r>
        <w:t>2.20</w:t>
      </w:r>
      <w:r w:rsidR="00277074">
        <w:t>. П</w:t>
      </w:r>
      <w:r>
        <w:t xml:space="preserve">роверку  качества  настройки </w:t>
      </w:r>
      <w:r w:rsidR="0059358F">
        <w:t>пианино и роялей по всему диапа</w:t>
      </w:r>
      <w:r w:rsidR="00277074">
        <w:t>зону путем проигрывания.</w:t>
      </w:r>
    </w:p>
    <w:p w:rsidR="00277074" w:rsidRPr="00337C90" w:rsidRDefault="00277074" w:rsidP="0059358F">
      <w:pPr>
        <w:pStyle w:val="a3"/>
        <w:jc w:val="both"/>
        <w:rPr>
          <w:sz w:val="22"/>
          <w:szCs w:val="22"/>
        </w:rPr>
      </w:pPr>
    </w:p>
    <w:p w:rsidR="00CE0585" w:rsidRDefault="00CE0585" w:rsidP="0059358F">
      <w:pPr>
        <w:pStyle w:val="a3"/>
        <w:jc w:val="both"/>
      </w:pPr>
      <w:r>
        <w:t>2.21</w:t>
      </w:r>
      <w:r w:rsidR="00277074">
        <w:t>. П</w:t>
      </w:r>
      <w:r>
        <w:t>роверку  настройки всего инст</w:t>
      </w:r>
      <w:r w:rsidR="0059358F">
        <w:t>румента при помощи различных му</w:t>
      </w:r>
      <w:r>
        <w:t>зыкальных  интервалов путем  проигрывания</w:t>
      </w:r>
      <w:r w:rsidR="0059358F">
        <w:t xml:space="preserve"> и прослушивания отдельных музы</w:t>
      </w:r>
      <w:r w:rsidR="00277074">
        <w:t>кальных произведений.</w:t>
      </w:r>
    </w:p>
    <w:p w:rsidR="00277074" w:rsidRPr="00337C90" w:rsidRDefault="00277074" w:rsidP="0059358F">
      <w:pPr>
        <w:pStyle w:val="a3"/>
        <w:jc w:val="both"/>
        <w:rPr>
          <w:sz w:val="22"/>
          <w:szCs w:val="22"/>
        </w:rPr>
      </w:pPr>
    </w:p>
    <w:p w:rsidR="00CE0585" w:rsidRDefault="00CE0585" w:rsidP="0059358F">
      <w:pPr>
        <w:pStyle w:val="a3"/>
        <w:jc w:val="both"/>
      </w:pPr>
      <w:r>
        <w:t>2.22</w:t>
      </w:r>
      <w:r w:rsidR="00277074">
        <w:t>. М</w:t>
      </w:r>
      <w:r>
        <w:t>ногократное  проигрывание  пр</w:t>
      </w:r>
      <w:r w:rsidR="0059358F">
        <w:t>и настройке музыкального инстру</w:t>
      </w:r>
      <w:r>
        <w:t>мента хроматической гаммы по всему диапазону и отдельных участков с целью</w:t>
      </w:r>
      <w:r w:rsidR="0059358F">
        <w:t xml:space="preserve"> </w:t>
      </w:r>
      <w:r>
        <w:t xml:space="preserve">определения равномерности звучания </w:t>
      </w:r>
      <w:r w:rsidR="00277074">
        <w:t>по тембру отдельных нот.</w:t>
      </w:r>
    </w:p>
    <w:p w:rsidR="00277074" w:rsidRPr="00337C90" w:rsidRDefault="00277074" w:rsidP="0059358F">
      <w:pPr>
        <w:pStyle w:val="a3"/>
        <w:jc w:val="both"/>
        <w:rPr>
          <w:sz w:val="22"/>
          <w:szCs w:val="22"/>
        </w:rPr>
      </w:pPr>
    </w:p>
    <w:p w:rsidR="00CE0585" w:rsidRDefault="007210E6" w:rsidP="0059358F">
      <w:pPr>
        <w:pStyle w:val="a3"/>
        <w:jc w:val="both"/>
      </w:pPr>
      <w:r>
        <w:t>2.23</w:t>
      </w:r>
      <w:r w:rsidR="00277074">
        <w:t>.  П</w:t>
      </w:r>
      <w:r w:rsidR="00CE0585">
        <w:t xml:space="preserve">роверку  игровой </w:t>
      </w:r>
      <w:proofErr w:type="spellStart"/>
      <w:r w:rsidR="00CE0585">
        <w:t>трактуры</w:t>
      </w:r>
      <w:proofErr w:type="spellEnd"/>
      <w:r w:rsidR="00CE0585">
        <w:t xml:space="preserve"> по  звеньям со всех клавиатур: ход</w:t>
      </w:r>
      <w:r w:rsidR="0059358F">
        <w:t xml:space="preserve"> </w:t>
      </w:r>
      <w:r w:rsidR="00CE0585">
        <w:t>клавиши, наличие нормального люф</w:t>
      </w:r>
      <w:r w:rsidR="00277074">
        <w:t>та по линии подъема и опускания.</w:t>
      </w:r>
    </w:p>
    <w:p w:rsidR="00277074" w:rsidRPr="00337C90" w:rsidRDefault="00277074" w:rsidP="0059358F">
      <w:pPr>
        <w:pStyle w:val="a3"/>
        <w:jc w:val="both"/>
        <w:rPr>
          <w:sz w:val="22"/>
          <w:szCs w:val="22"/>
        </w:rPr>
      </w:pPr>
    </w:p>
    <w:p w:rsidR="00CE0585" w:rsidRDefault="007210E6" w:rsidP="0059358F">
      <w:pPr>
        <w:pStyle w:val="a3"/>
        <w:jc w:val="both"/>
      </w:pPr>
      <w:r>
        <w:t>2.24</w:t>
      </w:r>
      <w:r w:rsidR="00277074">
        <w:t>. П</w:t>
      </w:r>
      <w:r w:rsidR="00CE0585">
        <w:t>роверку  качества  струнной одежды: раскладки струн по хорам,</w:t>
      </w:r>
      <w:r w:rsidR="0059358F">
        <w:t xml:space="preserve"> </w:t>
      </w:r>
      <w:r w:rsidR="00CE0585">
        <w:t xml:space="preserve">их направлению, высоте, углу </w:t>
      </w:r>
      <w:r w:rsidR="00277074">
        <w:t xml:space="preserve">прилегания к </w:t>
      </w:r>
      <w:proofErr w:type="spellStart"/>
      <w:r w:rsidR="00277074">
        <w:t>штегу</w:t>
      </w:r>
      <w:proofErr w:type="spellEnd"/>
      <w:r w:rsidR="00277074">
        <w:t xml:space="preserve"> и </w:t>
      </w:r>
      <w:proofErr w:type="spellStart"/>
      <w:r w:rsidR="00277074">
        <w:t>каподастру</w:t>
      </w:r>
      <w:proofErr w:type="spellEnd"/>
      <w:r w:rsidR="00277074">
        <w:t>.</w:t>
      </w:r>
    </w:p>
    <w:p w:rsidR="00277074" w:rsidRPr="00337C90" w:rsidRDefault="00277074" w:rsidP="0059358F">
      <w:pPr>
        <w:pStyle w:val="a3"/>
        <w:jc w:val="both"/>
        <w:rPr>
          <w:sz w:val="22"/>
          <w:szCs w:val="22"/>
        </w:rPr>
      </w:pPr>
    </w:p>
    <w:p w:rsidR="00277074" w:rsidRPr="00337C90" w:rsidRDefault="007210E6" w:rsidP="0059358F">
      <w:pPr>
        <w:pStyle w:val="a3"/>
        <w:jc w:val="both"/>
      </w:pPr>
      <w:r>
        <w:t>2.25</w:t>
      </w:r>
      <w:r w:rsidR="00277074">
        <w:t>. П</w:t>
      </w:r>
      <w:r w:rsidR="00CE0585">
        <w:t xml:space="preserve">роверку  качества  </w:t>
      </w:r>
      <w:proofErr w:type="spellStart"/>
      <w:r w:rsidR="00CE0585">
        <w:t>фильца</w:t>
      </w:r>
      <w:proofErr w:type="spellEnd"/>
      <w:r w:rsidR="00CE0585">
        <w:t>  молоточков  и выравнивания яркости</w:t>
      </w:r>
      <w:r w:rsidR="0059358F">
        <w:t xml:space="preserve"> </w:t>
      </w:r>
      <w:r w:rsidR="00CE0585">
        <w:t>звучания по всем струнам</w:t>
      </w:r>
      <w:r w:rsidR="00277074">
        <w:t>, не допуская резкости звучания.</w:t>
      </w:r>
    </w:p>
    <w:p w:rsidR="00CE0585" w:rsidRDefault="007210E6" w:rsidP="0059358F">
      <w:pPr>
        <w:pStyle w:val="a3"/>
        <w:jc w:val="both"/>
      </w:pPr>
      <w:r>
        <w:lastRenderedPageBreak/>
        <w:t>2.26</w:t>
      </w:r>
      <w:r w:rsidR="00277074">
        <w:t>. П</w:t>
      </w:r>
      <w:r w:rsidR="00CE0585">
        <w:t>роверку  правильности  навивк</w:t>
      </w:r>
      <w:r w:rsidR="0059358F">
        <w:t xml:space="preserve">и  и закрепления струн на </w:t>
      </w:r>
      <w:proofErr w:type="spellStart"/>
      <w:r w:rsidR="0059358F">
        <w:t>вирбе</w:t>
      </w:r>
      <w:r w:rsidR="00277074">
        <w:t>лях</w:t>
      </w:r>
      <w:proofErr w:type="spellEnd"/>
      <w:r w:rsidR="00277074">
        <w:t>.</w:t>
      </w:r>
    </w:p>
    <w:p w:rsidR="00277074" w:rsidRDefault="00277074" w:rsidP="0059358F">
      <w:pPr>
        <w:pStyle w:val="a3"/>
        <w:jc w:val="both"/>
      </w:pPr>
    </w:p>
    <w:p w:rsidR="00CE0585" w:rsidRDefault="007210E6" w:rsidP="0059358F">
      <w:pPr>
        <w:pStyle w:val="a3"/>
        <w:jc w:val="both"/>
      </w:pPr>
      <w:r>
        <w:t>2.27</w:t>
      </w:r>
      <w:r w:rsidR="00277074">
        <w:t>. В</w:t>
      </w:r>
      <w:r w:rsidR="00CE0585">
        <w:t xml:space="preserve">ыявление  и  устранение  дефектов, влияющих на </w:t>
      </w:r>
      <w:r w:rsidR="0059358F">
        <w:t>точность наст</w:t>
      </w:r>
      <w:r w:rsidR="00277074">
        <w:t>ройки.</w:t>
      </w:r>
    </w:p>
    <w:p w:rsidR="00277074" w:rsidRPr="00337C90" w:rsidRDefault="00277074" w:rsidP="0059358F">
      <w:pPr>
        <w:pStyle w:val="a3"/>
        <w:jc w:val="both"/>
        <w:rPr>
          <w:sz w:val="20"/>
          <w:szCs w:val="20"/>
        </w:rPr>
      </w:pPr>
    </w:p>
    <w:p w:rsidR="00CE0585" w:rsidRDefault="007210E6" w:rsidP="0059358F">
      <w:pPr>
        <w:pStyle w:val="a3"/>
        <w:jc w:val="both"/>
      </w:pPr>
      <w:r>
        <w:t>2.28</w:t>
      </w:r>
      <w:r w:rsidR="00277074">
        <w:t>. К</w:t>
      </w:r>
      <w:r w:rsidR="00CE0585">
        <w:t>онтроль соблюдени</w:t>
      </w:r>
      <w:r w:rsidR="00277074">
        <w:t>я норм обращения с инструментом.</w:t>
      </w:r>
    </w:p>
    <w:p w:rsidR="00277074" w:rsidRPr="00337C90" w:rsidRDefault="00277074" w:rsidP="0059358F">
      <w:pPr>
        <w:pStyle w:val="a3"/>
        <w:jc w:val="both"/>
        <w:rPr>
          <w:sz w:val="16"/>
          <w:szCs w:val="16"/>
        </w:rPr>
      </w:pPr>
    </w:p>
    <w:p w:rsidR="00CE0585" w:rsidRDefault="007210E6" w:rsidP="0059358F">
      <w:pPr>
        <w:pStyle w:val="a3"/>
        <w:jc w:val="both"/>
      </w:pPr>
      <w:r>
        <w:t>2.29</w:t>
      </w:r>
      <w:r w:rsidR="00277074">
        <w:t>. В</w:t>
      </w:r>
      <w:r w:rsidR="00CE0585">
        <w:t>ыравнивание клавиатуры по линии</w:t>
      </w:r>
      <w:r w:rsidR="00277074">
        <w:t xml:space="preserve"> подъема и опускания клавиш.</w:t>
      </w:r>
    </w:p>
    <w:p w:rsidR="00277074" w:rsidRPr="00337C90" w:rsidRDefault="00277074" w:rsidP="0059358F">
      <w:pPr>
        <w:pStyle w:val="a3"/>
        <w:jc w:val="both"/>
        <w:rPr>
          <w:sz w:val="16"/>
          <w:szCs w:val="16"/>
        </w:rPr>
      </w:pPr>
    </w:p>
    <w:p w:rsidR="00CE0585" w:rsidRDefault="007210E6" w:rsidP="0059358F">
      <w:pPr>
        <w:pStyle w:val="a3"/>
        <w:jc w:val="both"/>
      </w:pPr>
      <w:r>
        <w:t>2.30</w:t>
      </w:r>
      <w:r w:rsidR="00277074">
        <w:t>. О</w:t>
      </w:r>
      <w:r w:rsidR="00CE0585">
        <w:t xml:space="preserve">смотр  состояния  </w:t>
      </w:r>
      <w:proofErr w:type="spellStart"/>
      <w:r w:rsidR="00CE0585">
        <w:t>вирбельбанка</w:t>
      </w:r>
      <w:proofErr w:type="spellEnd"/>
      <w:r w:rsidR="00CE0585">
        <w:t>,  чугунной  рамы, резонансного</w:t>
      </w:r>
      <w:r w:rsidR="0059358F">
        <w:t xml:space="preserve"> </w:t>
      </w:r>
      <w:r w:rsidR="00CE0585">
        <w:t>щита, педального</w:t>
      </w:r>
      <w:r w:rsidR="00277074">
        <w:t xml:space="preserve"> механизма и других узлов рояля.</w:t>
      </w:r>
    </w:p>
    <w:p w:rsidR="00277074" w:rsidRPr="00337C90" w:rsidRDefault="00277074" w:rsidP="0059358F">
      <w:pPr>
        <w:pStyle w:val="a3"/>
        <w:jc w:val="both"/>
        <w:rPr>
          <w:sz w:val="16"/>
          <w:szCs w:val="16"/>
        </w:rPr>
      </w:pPr>
    </w:p>
    <w:p w:rsidR="00CE0585" w:rsidRDefault="007210E6" w:rsidP="0059358F">
      <w:pPr>
        <w:pStyle w:val="a3"/>
        <w:jc w:val="both"/>
      </w:pPr>
      <w:r>
        <w:t>2.31</w:t>
      </w:r>
      <w:r w:rsidR="00277074">
        <w:t xml:space="preserve">. </w:t>
      </w:r>
      <w:proofErr w:type="spellStart"/>
      <w:r w:rsidR="00277074">
        <w:t>И</w:t>
      </w:r>
      <w:r w:rsidR="00CE0585">
        <w:t>нтонировку</w:t>
      </w:r>
      <w:proofErr w:type="spellEnd"/>
      <w:r w:rsidR="00277074">
        <w:t xml:space="preserve"> инструмента по всему диапазону.</w:t>
      </w:r>
    </w:p>
    <w:p w:rsidR="00277074" w:rsidRPr="00337C90" w:rsidRDefault="00277074" w:rsidP="0059358F">
      <w:pPr>
        <w:pStyle w:val="a3"/>
        <w:jc w:val="both"/>
        <w:rPr>
          <w:sz w:val="16"/>
          <w:szCs w:val="16"/>
        </w:rPr>
      </w:pPr>
    </w:p>
    <w:p w:rsidR="00CE0585" w:rsidRDefault="007210E6" w:rsidP="0059358F">
      <w:pPr>
        <w:pStyle w:val="a3"/>
        <w:jc w:val="both"/>
      </w:pPr>
      <w:r>
        <w:t>2.32</w:t>
      </w:r>
      <w:r w:rsidR="00277074">
        <w:t>. П</w:t>
      </w:r>
      <w:r w:rsidR="00CE0585">
        <w:t>росмотр  дефектной  ведомости  и  сопоставление ее с наличием</w:t>
      </w:r>
      <w:r w:rsidR="0059358F">
        <w:t xml:space="preserve"> </w:t>
      </w:r>
      <w:r w:rsidR="00CE0585">
        <w:t>дефектов при просмотре му</w:t>
      </w:r>
      <w:r w:rsidR="00277074">
        <w:t>зыкального инструмента на месте.</w:t>
      </w:r>
    </w:p>
    <w:p w:rsidR="00277074" w:rsidRPr="00337C90" w:rsidRDefault="00277074" w:rsidP="0059358F">
      <w:pPr>
        <w:pStyle w:val="a3"/>
        <w:jc w:val="both"/>
        <w:rPr>
          <w:sz w:val="16"/>
          <w:szCs w:val="16"/>
        </w:rPr>
      </w:pPr>
    </w:p>
    <w:p w:rsidR="00CE0585" w:rsidRDefault="007210E6" w:rsidP="0059358F">
      <w:pPr>
        <w:pStyle w:val="a3"/>
        <w:jc w:val="both"/>
      </w:pPr>
      <w:r>
        <w:t>2.33</w:t>
      </w:r>
      <w:r w:rsidR="00277074">
        <w:t>. О</w:t>
      </w:r>
      <w:r w:rsidR="00CE0585">
        <w:t>кончательное  регулирование м</w:t>
      </w:r>
      <w:r w:rsidR="0059358F">
        <w:t>еханики рояля на точность по ли</w:t>
      </w:r>
      <w:r w:rsidR="00CE0585">
        <w:t xml:space="preserve">нии удара молоточка по струнам, быстроту </w:t>
      </w:r>
      <w:r w:rsidR="0059358F">
        <w:t>передачи удара,  легкость и точ</w:t>
      </w:r>
      <w:r w:rsidR="00CE0585">
        <w:t>ность взаимодействия всего механизма согл</w:t>
      </w:r>
      <w:r w:rsidR="0059358F">
        <w:t>асно требованиям фирмы-изготови</w:t>
      </w:r>
      <w:r w:rsidR="00CE0585">
        <w:t>теля и с учетом осо</w:t>
      </w:r>
      <w:r w:rsidR="00277074">
        <w:t>бенностей музыканта-исполнителя.</w:t>
      </w:r>
    </w:p>
    <w:p w:rsidR="00277074" w:rsidRPr="00337C90" w:rsidRDefault="00277074" w:rsidP="0059358F">
      <w:pPr>
        <w:pStyle w:val="a3"/>
        <w:jc w:val="both"/>
        <w:rPr>
          <w:sz w:val="16"/>
          <w:szCs w:val="16"/>
        </w:rPr>
      </w:pPr>
    </w:p>
    <w:p w:rsidR="00CE0585" w:rsidRDefault="007210E6" w:rsidP="0059358F">
      <w:pPr>
        <w:pStyle w:val="a3"/>
        <w:jc w:val="both"/>
      </w:pPr>
      <w:r>
        <w:t>2.34</w:t>
      </w:r>
      <w:r w:rsidR="00277074">
        <w:t>. Настройку двух роялей в унисон.</w:t>
      </w:r>
    </w:p>
    <w:p w:rsidR="00277074" w:rsidRPr="00337C90" w:rsidRDefault="00277074" w:rsidP="0059358F">
      <w:pPr>
        <w:pStyle w:val="a3"/>
        <w:jc w:val="both"/>
        <w:rPr>
          <w:sz w:val="16"/>
          <w:szCs w:val="16"/>
        </w:rPr>
      </w:pPr>
    </w:p>
    <w:p w:rsidR="00CE0585" w:rsidRDefault="007210E6" w:rsidP="0059358F">
      <w:pPr>
        <w:pStyle w:val="a3"/>
        <w:jc w:val="both"/>
      </w:pPr>
      <w:r>
        <w:t>2.35</w:t>
      </w:r>
      <w:r w:rsidR="00277074">
        <w:t>. Н</w:t>
      </w:r>
      <w:r w:rsidR="00CE0585">
        <w:t xml:space="preserve">астройку  двух, трех и более </w:t>
      </w:r>
      <w:r w:rsidR="0059358F">
        <w:t xml:space="preserve">роялей  в унисон с общей </w:t>
      </w:r>
      <w:proofErr w:type="spellStart"/>
      <w:r w:rsidR="0059358F">
        <w:t>интони</w:t>
      </w:r>
      <w:r w:rsidR="00CE0585">
        <w:t>ровкой</w:t>
      </w:r>
      <w:proofErr w:type="spellEnd"/>
      <w:r w:rsidR="00CE0585">
        <w:t xml:space="preserve"> применительно к ак</w:t>
      </w:r>
      <w:r w:rsidR="00277074">
        <w:t>устике данного концертного зала.</w:t>
      </w:r>
    </w:p>
    <w:p w:rsidR="007210E6" w:rsidRPr="00337C90" w:rsidRDefault="007210E6" w:rsidP="0059358F">
      <w:pPr>
        <w:pStyle w:val="a3"/>
        <w:jc w:val="both"/>
        <w:rPr>
          <w:sz w:val="16"/>
          <w:szCs w:val="16"/>
        </w:rPr>
      </w:pPr>
    </w:p>
    <w:p w:rsidR="00CE0585" w:rsidRDefault="007210E6" w:rsidP="0059358F">
      <w:pPr>
        <w:pStyle w:val="a3"/>
        <w:jc w:val="both"/>
      </w:pPr>
      <w:r>
        <w:t>2.36. О</w:t>
      </w:r>
      <w:r w:rsidR="00CE0585">
        <w:t xml:space="preserve">беспечение  работы  специальных  фортепианных  классов </w:t>
      </w:r>
      <w:r>
        <w:t>музыкальной школы.</w:t>
      </w:r>
    </w:p>
    <w:p w:rsidR="007210E6" w:rsidRPr="00337C90" w:rsidRDefault="007210E6" w:rsidP="0059358F">
      <w:pPr>
        <w:pStyle w:val="a3"/>
        <w:jc w:val="both"/>
        <w:rPr>
          <w:sz w:val="16"/>
          <w:szCs w:val="16"/>
        </w:rPr>
      </w:pPr>
    </w:p>
    <w:p w:rsidR="0042701D" w:rsidRDefault="007210E6" w:rsidP="0059358F">
      <w:pPr>
        <w:pStyle w:val="a3"/>
        <w:jc w:val="both"/>
      </w:pPr>
      <w:r>
        <w:t>2.37. О</w:t>
      </w:r>
      <w:r w:rsidR="00CE0585">
        <w:t>беспечение прове</w:t>
      </w:r>
      <w:r>
        <w:t>дения концертов в ДМШ.</w:t>
      </w:r>
    </w:p>
    <w:p w:rsidR="00337C90" w:rsidRDefault="00337C90" w:rsidP="0059358F">
      <w:pPr>
        <w:pStyle w:val="a3"/>
        <w:jc w:val="both"/>
      </w:pPr>
    </w:p>
    <w:p w:rsidR="007210E6" w:rsidRDefault="007210E6" w:rsidP="007210E6">
      <w:pPr>
        <w:pStyle w:val="1"/>
        <w:jc w:val="center"/>
        <w:rPr>
          <w:b/>
          <w:bCs/>
          <w:color w:val="000000"/>
          <w:sz w:val="28"/>
          <w:szCs w:val="28"/>
        </w:rPr>
      </w:pPr>
      <w:r w:rsidRPr="00F32EA2"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>. Должностные обязанности.</w:t>
      </w:r>
    </w:p>
    <w:p w:rsidR="007210E6" w:rsidRPr="00177CA9" w:rsidRDefault="007210E6" w:rsidP="007210E6">
      <w:pPr>
        <w:pStyle w:val="1"/>
        <w:jc w:val="center"/>
        <w:rPr>
          <w:b/>
          <w:bCs/>
          <w:color w:val="000000"/>
          <w:sz w:val="16"/>
          <w:szCs w:val="16"/>
        </w:rPr>
      </w:pPr>
    </w:p>
    <w:p w:rsidR="00DF412C" w:rsidRDefault="005E1E72" w:rsidP="00DF412C">
      <w:pPr>
        <w:pStyle w:val="1"/>
        <w:jc w:val="both"/>
      </w:pPr>
      <w:r>
        <w:rPr>
          <w:bCs/>
          <w:color w:val="000000"/>
        </w:rPr>
        <w:t xml:space="preserve">    </w:t>
      </w:r>
      <w:r w:rsidR="007210E6">
        <w:t>На нас</w:t>
      </w:r>
      <w:r>
        <w:t xml:space="preserve">тройщика пианино  и роялей 8-12-го </w:t>
      </w:r>
      <w:r w:rsidR="007210E6">
        <w:t>разряда возлагаются следующие</w:t>
      </w:r>
      <w:r w:rsidR="00DF412C">
        <w:t xml:space="preserve"> </w:t>
      </w:r>
      <w:r w:rsidR="007210E6" w:rsidRPr="005E1E72">
        <w:rPr>
          <w:b/>
        </w:rPr>
        <w:t>должностные обязанности</w:t>
      </w:r>
      <w:r w:rsidR="007210E6">
        <w:t>:</w:t>
      </w:r>
    </w:p>
    <w:p w:rsidR="00DF412C" w:rsidRDefault="00DF412C" w:rsidP="00DF412C">
      <w:pPr>
        <w:pStyle w:val="1"/>
        <w:jc w:val="both"/>
      </w:pPr>
      <w:r>
        <w:t>3.1. Экспертиза технического состояния пианино и рояля в учебных классах и зале ДМШ.</w:t>
      </w:r>
    </w:p>
    <w:p w:rsidR="00DF412C" w:rsidRPr="00F821E0" w:rsidRDefault="00DF412C" w:rsidP="00DF412C">
      <w:pPr>
        <w:pStyle w:val="1"/>
        <w:jc w:val="both"/>
        <w:rPr>
          <w:sz w:val="16"/>
          <w:szCs w:val="16"/>
        </w:rPr>
      </w:pPr>
    </w:p>
    <w:p w:rsidR="007210E6" w:rsidRDefault="00DF412C" w:rsidP="00DF412C">
      <w:pPr>
        <w:pStyle w:val="1"/>
        <w:jc w:val="both"/>
      </w:pPr>
      <w:r>
        <w:t>3.2. Н</w:t>
      </w:r>
      <w:r w:rsidR="007210E6">
        <w:t xml:space="preserve">астройка и регулировка  </w:t>
      </w:r>
      <w:r>
        <w:t xml:space="preserve">клавишно-молоточного и педального механизма пианино и рояля всех систем и марок применительно к акустике зала, классов; </w:t>
      </w:r>
      <w:r w:rsidR="007210E6">
        <w:t>проверка их</w:t>
      </w:r>
      <w:r>
        <w:t xml:space="preserve"> </w:t>
      </w:r>
      <w:r w:rsidR="007210E6">
        <w:t>настройки путем проигрывания и прослушива</w:t>
      </w:r>
      <w:r>
        <w:t>ния отдельных музыкальных произведений.</w:t>
      </w:r>
    </w:p>
    <w:p w:rsidR="00DF412C" w:rsidRPr="00F821E0" w:rsidRDefault="00DF412C" w:rsidP="00DF412C">
      <w:pPr>
        <w:pStyle w:val="1"/>
        <w:jc w:val="both"/>
        <w:rPr>
          <w:sz w:val="16"/>
          <w:szCs w:val="16"/>
        </w:rPr>
      </w:pPr>
    </w:p>
    <w:p w:rsidR="00DF412C" w:rsidRDefault="00DF412C" w:rsidP="00DF412C">
      <w:pPr>
        <w:pStyle w:val="1"/>
        <w:jc w:val="both"/>
      </w:pPr>
      <w:r>
        <w:t>3.3. Настройка в унисон любого количества инструментов.</w:t>
      </w:r>
    </w:p>
    <w:p w:rsidR="00DF412C" w:rsidRPr="00F821E0" w:rsidRDefault="00DF412C" w:rsidP="00DF412C">
      <w:pPr>
        <w:pStyle w:val="1"/>
        <w:jc w:val="both"/>
        <w:rPr>
          <w:bCs/>
          <w:color w:val="000000"/>
          <w:sz w:val="16"/>
          <w:szCs w:val="16"/>
        </w:rPr>
      </w:pPr>
    </w:p>
    <w:p w:rsidR="007210E6" w:rsidRDefault="00DF412C" w:rsidP="00DF412C">
      <w:pPr>
        <w:pStyle w:val="a3"/>
        <w:jc w:val="both"/>
      </w:pPr>
      <w:r>
        <w:t>3.4. В</w:t>
      </w:r>
      <w:r w:rsidR="007210E6">
        <w:t>ыявление и устранение  дефектов, влияющих на то</w:t>
      </w:r>
      <w:r>
        <w:t>чность настройки.</w:t>
      </w:r>
    </w:p>
    <w:p w:rsidR="00DF412C" w:rsidRPr="00F821E0" w:rsidRDefault="00DF412C" w:rsidP="00DF412C">
      <w:pPr>
        <w:pStyle w:val="a3"/>
        <w:jc w:val="both"/>
        <w:rPr>
          <w:sz w:val="16"/>
          <w:szCs w:val="16"/>
        </w:rPr>
      </w:pPr>
    </w:p>
    <w:p w:rsidR="00DF412C" w:rsidRDefault="00DF412C" w:rsidP="00DF412C">
      <w:pPr>
        <w:pStyle w:val="a3"/>
        <w:jc w:val="both"/>
      </w:pPr>
      <w:r>
        <w:t>3.5. Полный ремонт всех систем клавишно-молоточного механизма пианино и рояля.</w:t>
      </w:r>
    </w:p>
    <w:p w:rsidR="00DF412C" w:rsidRPr="00F821E0" w:rsidRDefault="00DF412C" w:rsidP="00DF412C">
      <w:pPr>
        <w:pStyle w:val="a3"/>
        <w:jc w:val="both"/>
        <w:rPr>
          <w:sz w:val="16"/>
          <w:szCs w:val="16"/>
        </w:rPr>
      </w:pPr>
    </w:p>
    <w:p w:rsidR="00DF412C" w:rsidRDefault="00DF412C" w:rsidP="00DF412C">
      <w:pPr>
        <w:pStyle w:val="a3"/>
        <w:jc w:val="both"/>
      </w:pPr>
      <w:r>
        <w:t>3.6. Расчёт мензуры струн и выполнение всех работ по струнам пианино и рояля.</w:t>
      </w:r>
    </w:p>
    <w:p w:rsidR="00DF412C" w:rsidRPr="00F821E0" w:rsidRDefault="00DF412C" w:rsidP="00DF412C">
      <w:pPr>
        <w:pStyle w:val="a3"/>
        <w:jc w:val="both"/>
        <w:rPr>
          <w:sz w:val="16"/>
          <w:szCs w:val="16"/>
        </w:rPr>
      </w:pPr>
    </w:p>
    <w:p w:rsidR="00DF412C" w:rsidRDefault="00DF412C" w:rsidP="00DF412C">
      <w:pPr>
        <w:pStyle w:val="a3"/>
        <w:jc w:val="both"/>
      </w:pPr>
      <w:r>
        <w:t xml:space="preserve">3.7. Регулировка, настройка и </w:t>
      </w:r>
      <w:proofErr w:type="spellStart"/>
      <w:r>
        <w:t>интонировка</w:t>
      </w:r>
      <w:proofErr w:type="spellEnd"/>
      <w:r>
        <w:t xml:space="preserve"> пианино и рояля с учётом требования исполнителя.</w:t>
      </w:r>
    </w:p>
    <w:p w:rsidR="00DF412C" w:rsidRPr="00F821E0" w:rsidRDefault="00DF412C" w:rsidP="00DF412C">
      <w:pPr>
        <w:pStyle w:val="a3"/>
        <w:jc w:val="both"/>
        <w:rPr>
          <w:sz w:val="16"/>
          <w:szCs w:val="16"/>
        </w:rPr>
      </w:pPr>
    </w:p>
    <w:p w:rsidR="00DF412C" w:rsidRDefault="00DF412C" w:rsidP="00DF412C">
      <w:pPr>
        <w:pStyle w:val="a3"/>
        <w:jc w:val="both"/>
      </w:pPr>
      <w:r>
        <w:t xml:space="preserve">3.8. Проведение текущих ремонтно-профилактических работ и </w:t>
      </w:r>
      <w:proofErr w:type="spellStart"/>
      <w:r>
        <w:t>предконцертных</w:t>
      </w:r>
      <w:proofErr w:type="spellEnd"/>
      <w:r>
        <w:t xml:space="preserve"> настроек.</w:t>
      </w:r>
    </w:p>
    <w:p w:rsidR="00DF412C" w:rsidRPr="00F821E0" w:rsidRDefault="00DF412C" w:rsidP="00DF412C">
      <w:pPr>
        <w:pStyle w:val="a3"/>
        <w:jc w:val="both"/>
        <w:rPr>
          <w:sz w:val="16"/>
          <w:szCs w:val="16"/>
        </w:rPr>
      </w:pPr>
    </w:p>
    <w:p w:rsidR="007210E6" w:rsidRDefault="00DF412C" w:rsidP="00DF412C">
      <w:pPr>
        <w:pStyle w:val="a3"/>
        <w:jc w:val="both"/>
      </w:pPr>
      <w:r>
        <w:t>3.9. У</w:t>
      </w:r>
      <w:r w:rsidR="007210E6">
        <w:t>борка рабочего места,  приспособлений  и инструментов, а также</w:t>
      </w:r>
      <w:r>
        <w:t xml:space="preserve"> </w:t>
      </w:r>
      <w:r w:rsidR="007210E6">
        <w:t>содер</w:t>
      </w:r>
      <w:r>
        <w:t>жание их в надлежащем состоянии.</w:t>
      </w:r>
    </w:p>
    <w:p w:rsidR="00DF412C" w:rsidRPr="00F821E0" w:rsidRDefault="00DF412C" w:rsidP="00DF412C">
      <w:pPr>
        <w:pStyle w:val="a3"/>
        <w:jc w:val="both"/>
        <w:rPr>
          <w:sz w:val="16"/>
          <w:szCs w:val="16"/>
        </w:rPr>
      </w:pPr>
    </w:p>
    <w:p w:rsidR="007210E6" w:rsidRDefault="00DF412C" w:rsidP="00DF412C">
      <w:pPr>
        <w:pStyle w:val="a3"/>
        <w:jc w:val="both"/>
      </w:pPr>
      <w:r>
        <w:t>3.10. В</w:t>
      </w:r>
      <w:r w:rsidR="007210E6">
        <w:t>едение установ</w:t>
      </w:r>
      <w:r>
        <w:t>ленной технической документации.</w:t>
      </w:r>
    </w:p>
    <w:p w:rsidR="00DF412C" w:rsidRDefault="00DF412C" w:rsidP="00DF412C">
      <w:pPr>
        <w:pStyle w:val="a3"/>
        <w:jc w:val="both"/>
      </w:pPr>
    </w:p>
    <w:p w:rsidR="005E1E72" w:rsidRDefault="005E1E72" w:rsidP="00DF412C">
      <w:pPr>
        <w:pStyle w:val="a3"/>
        <w:jc w:val="both"/>
      </w:pPr>
    </w:p>
    <w:p w:rsidR="00337C90" w:rsidRPr="00F32EA2" w:rsidRDefault="00337C90" w:rsidP="00337C90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F32EA2">
        <w:rPr>
          <w:b/>
          <w:bCs/>
          <w:color w:val="000000"/>
          <w:sz w:val="28"/>
          <w:szCs w:val="28"/>
          <w:lang w:val="en-US"/>
        </w:rPr>
        <w:t>IV</w:t>
      </w:r>
      <w:r w:rsidRPr="00F32EA2">
        <w:rPr>
          <w:b/>
          <w:bCs/>
          <w:color w:val="000000"/>
          <w:sz w:val="28"/>
          <w:szCs w:val="28"/>
        </w:rPr>
        <w:t>. Права.</w:t>
      </w:r>
    </w:p>
    <w:p w:rsidR="00337C90" w:rsidRPr="00F32EA2" w:rsidRDefault="00337C90" w:rsidP="00337C90">
      <w:pPr>
        <w:pStyle w:val="a3"/>
        <w:jc w:val="both"/>
        <w:rPr>
          <w:color w:val="000000"/>
          <w:sz w:val="16"/>
          <w:szCs w:val="16"/>
        </w:rPr>
      </w:pPr>
    </w:p>
    <w:p w:rsidR="00337C90" w:rsidRDefault="00337C90" w:rsidP="00337C90">
      <w:pPr>
        <w:pStyle w:val="a3"/>
        <w:jc w:val="both"/>
        <w:rPr>
          <w:b/>
          <w:bCs/>
          <w:color w:val="000000"/>
        </w:rPr>
      </w:pPr>
      <w:r w:rsidRPr="00F32EA2">
        <w:rPr>
          <w:color w:val="000000"/>
        </w:rPr>
        <w:t xml:space="preserve">       </w:t>
      </w:r>
      <w:r>
        <w:rPr>
          <w:color w:val="000000"/>
        </w:rPr>
        <w:t>Настройщик пианино и роялей 8-</w:t>
      </w:r>
      <w:r w:rsidR="005E1E72">
        <w:rPr>
          <w:color w:val="000000"/>
        </w:rPr>
        <w:t>12-</w:t>
      </w:r>
      <w:r>
        <w:rPr>
          <w:color w:val="000000"/>
        </w:rPr>
        <w:t>го разряда</w:t>
      </w:r>
      <w:r w:rsidRPr="00F32EA2">
        <w:rPr>
          <w:color w:val="000000"/>
        </w:rPr>
        <w:t xml:space="preserve"> </w:t>
      </w:r>
      <w:r w:rsidRPr="00F32EA2">
        <w:rPr>
          <w:b/>
          <w:bCs/>
          <w:color w:val="000000"/>
        </w:rPr>
        <w:t>имеет право:</w:t>
      </w:r>
    </w:p>
    <w:p w:rsidR="00337C90" w:rsidRDefault="00337C90" w:rsidP="00337C90">
      <w:pPr>
        <w:pStyle w:val="a3"/>
        <w:jc w:val="both"/>
        <w:rPr>
          <w:bCs/>
          <w:color w:val="000000"/>
        </w:rPr>
      </w:pPr>
      <w:r w:rsidRPr="00A96138">
        <w:rPr>
          <w:bCs/>
          <w:color w:val="000000"/>
        </w:rPr>
        <w:t xml:space="preserve">4.1. </w:t>
      </w:r>
      <w:r>
        <w:rPr>
          <w:bCs/>
          <w:color w:val="000000"/>
        </w:rPr>
        <w:t>На все предусмотренные законодательством социальные гарантии.</w:t>
      </w:r>
    </w:p>
    <w:p w:rsidR="00F821E0" w:rsidRPr="005E1E72" w:rsidRDefault="00F821E0" w:rsidP="00337C90">
      <w:pPr>
        <w:pStyle w:val="a3"/>
        <w:jc w:val="both"/>
        <w:rPr>
          <w:bCs/>
          <w:color w:val="000000"/>
          <w:sz w:val="16"/>
          <w:szCs w:val="16"/>
        </w:rPr>
      </w:pPr>
    </w:p>
    <w:p w:rsidR="00337C90" w:rsidRPr="00F821E0" w:rsidRDefault="00337C90" w:rsidP="00337C90">
      <w:pPr>
        <w:pStyle w:val="a3"/>
        <w:jc w:val="both"/>
        <w:rPr>
          <w:bCs/>
          <w:color w:val="000000"/>
        </w:rPr>
      </w:pPr>
      <w:r>
        <w:rPr>
          <w:bCs/>
          <w:color w:val="000000"/>
        </w:rPr>
        <w:t xml:space="preserve">4.2. </w:t>
      </w:r>
      <w:r w:rsidRPr="00F32EA2">
        <w:rPr>
          <w:color w:val="000000"/>
        </w:rPr>
        <w:t xml:space="preserve">Требовать от руководства Школы оказания содействия в исполнении своих </w:t>
      </w:r>
      <w:r w:rsidR="005E1E72">
        <w:rPr>
          <w:color w:val="000000"/>
        </w:rPr>
        <w:t>профе</w:t>
      </w:r>
      <w:r>
        <w:rPr>
          <w:color w:val="000000"/>
        </w:rPr>
        <w:t>ссиональных</w:t>
      </w:r>
      <w:r w:rsidRPr="00F32EA2">
        <w:rPr>
          <w:color w:val="000000"/>
        </w:rPr>
        <w:t xml:space="preserve"> обязанностей и </w:t>
      </w:r>
      <w:r>
        <w:rPr>
          <w:color w:val="000000"/>
        </w:rPr>
        <w:t xml:space="preserve">осуществления </w:t>
      </w:r>
      <w:r w:rsidRPr="00F32EA2">
        <w:rPr>
          <w:color w:val="000000"/>
        </w:rPr>
        <w:t>прав.</w:t>
      </w:r>
    </w:p>
    <w:p w:rsidR="00337C90" w:rsidRDefault="00337C90" w:rsidP="00337C90">
      <w:pPr>
        <w:pStyle w:val="a3"/>
        <w:jc w:val="both"/>
        <w:rPr>
          <w:color w:val="000000"/>
        </w:rPr>
      </w:pPr>
      <w:r>
        <w:rPr>
          <w:color w:val="000000"/>
        </w:rPr>
        <w:lastRenderedPageBreak/>
        <w:t>4.3</w:t>
      </w:r>
      <w:r w:rsidRPr="00F32EA2">
        <w:rPr>
          <w:color w:val="000000"/>
        </w:rPr>
        <w:t xml:space="preserve">. </w:t>
      </w:r>
      <w:r>
        <w:rPr>
          <w:color w:val="000000"/>
        </w:rPr>
        <w:t>Требовать создания условий для выполнения профессиональных обязанностей, в том числе предоставления необходимого оборудования, инструментов, рабочего места, соответствующего санитарно-гигиеническим правилам и нормам, и т.д.</w:t>
      </w:r>
    </w:p>
    <w:p w:rsidR="00337C90" w:rsidRPr="00F32EA2" w:rsidRDefault="00337C90" w:rsidP="00337C90">
      <w:pPr>
        <w:pStyle w:val="a3"/>
        <w:jc w:val="both"/>
        <w:rPr>
          <w:color w:val="000000"/>
          <w:sz w:val="16"/>
          <w:szCs w:val="16"/>
        </w:rPr>
      </w:pPr>
    </w:p>
    <w:p w:rsidR="00337C90" w:rsidRPr="00F32EA2" w:rsidRDefault="00337C90" w:rsidP="00337C90">
      <w:pPr>
        <w:pStyle w:val="a3"/>
        <w:jc w:val="both"/>
        <w:rPr>
          <w:color w:val="000000"/>
        </w:rPr>
      </w:pPr>
      <w:r>
        <w:rPr>
          <w:color w:val="000000"/>
        </w:rPr>
        <w:t>4.4</w:t>
      </w:r>
      <w:r w:rsidRPr="00F32EA2">
        <w:rPr>
          <w:color w:val="000000"/>
        </w:rPr>
        <w:t>. Знакомиться с проектами решений руководства Школы, ка</w:t>
      </w:r>
      <w:r>
        <w:rPr>
          <w:color w:val="000000"/>
        </w:rPr>
        <w:t>сающимися его деятельности</w:t>
      </w:r>
      <w:r w:rsidRPr="00F32EA2">
        <w:rPr>
          <w:color w:val="000000"/>
        </w:rPr>
        <w:t>.</w:t>
      </w:r>
    </w:p>
    <w:p w:rsidR="00337C90" w:rsidRPr="00F32EA2" w:rsidRDefault="00337C90" w:rsidP="00337C90">
      <w:pPr>
        <w:pStyle w:val="a3"/>
        <w:jc w:val="both"/>
        <w:rPr>
          <w:color w:val="000000"/>
          <w:sz w:val="16"/>
          <w:szCs w:val="16"/>
        </w:rPr>
      </w:pPr>
    </w:p>
    <w:p w:rsidR="00337C90" w:rsidRDefault="00337C90" w:rsidP="00337C90">
      <w:pPr>
        <w:pStyle w:val="a3"/>
        <w:jc w:val="both"/>
        <w:rPr>
          <w:color w:val="000000"/>
        </w:rPr>
      </w:pPr>
      <w:r>
        <w:rPr>
          <w:color w:val="000000"/>
        </w:rPr>
        <w:t xml:space="preserve">4.5. Вносить на </w:t>
      </w:r>
      <w:r w:rsidRPr="00F32EA2">
        <w:rPr>
          <w:color w:val="000000"/>
        </w:rPr>
        <w:t xml:space="preserve">рассмотрение руководства </w:t>
      </w:r>
      <w:r>
        <w:rPr>
          <w:color w:val="000000"/>
        </w:rPr>
        <w:t xml:space="preserve">Школы </w:t>
      </w:r>
      <w:r w:rsidRPr="00F32EA2">
        <w:rPr>
          <w:color w:val="000000"/>
        </w:rPr>
        <w:t xml:space="preserve">предложения по </w:t>
      </w:r>
      <w:r>
        <w:rPr>
          <w:color w:val="000000"/>
        </w:rPr>
        <w:t>улучшению организации и совершенствованию</w:t>
      </w:r>
      <w:r w:rsidRPr="00F32EA2">
        <w:rPr>
          <w:color w:val="000000"/>
        </w:rPr>
        <w:t xml:space="preserve"> </w:t>
      </w:r>
      <w:r>
        <w:rPr>
          <w:color w:val="000000"/>
        </w:rPr>
        <w:t xml:space="preserve"> методов выполняемой им работы.</w:t>
      </w:r>
      <w:r w:rsidRPr="00F32EA2">
        <w:rPr>
          <w:color w:val="000000"/>
        </w:rPr>
        <w:t xml:space="preserve"> </w:t>
      </w:r>
    </w:p>
    <w:p w:rsidR="00337C90" w:rsidRPr="00F821E0" w:rsidRDefault="00337C90" w:rsidP="00337C90">
      <w:pPr>
        <w:pStyle w:val="a3"/>
        <w:jc w:val="both"/>
        <w:rPr>
          <w:color w:val="000000"/>
          <w:sz w:val="16"/>
          <w:szCs w:val="16"/>
        </w:rPr>
      </w:pPr>
    </w:p>
    <w:p w:rsidR="00337C90" w:rsidRDefault="00337C90" w:rsidP="00337C90">
      <w:pPr>
        <w:pStyle w:val="a3"/>
        <w:jc w:val="both"/>
        <w:rPr>
          <w:color w:val="000000"/>
        </w:rPr>
      </w:pPr>
      <w:r>
        <w:rPr>
          <w:color w:val="000000"/>
        </w:rPr>
        <w:t>4.6. В пределах своей компетенции сообщать непосредственному руководителю обо всех недостатках, выявленных в процессе исполнения своих должностных обязанностей, и вносить предложения по их устранению.</w:t>
      </w:r>
    </w:p>
    <w:p w:rsidR="00337C90" w:rsidRPr="00531BB8" w:rsidRDefault="00337C90" w:rsidP="00337C90">
      <w:pPr>
        <w:pStyle w:val="a3"/>
        <w:jc w:val="both"/>
        <w:rPr>
          <w:color w:val="000000"/>
          <w:sz w:val="16"/>
          <w:szCs w:val="16"/>
        </w:rPr>
      </w:pPr>
    </w:p>
    <w:p w:rsidR="00337C90" w:rsidRPr="00F32EA2" w:rsidRDefault="00337C90" w:rsidP="00337C90">
      <w:pPr>
        <w:pStyle w:val="a3"/>
        <w:jc w:val="both"/>
        <w:rPr>
          <w:color w:val="000000"/>
        </w:rPr>
      </w:pPr>
      <w:r>
        <w:rPr>
          <w:color w:val="000000"/>
        </w:rPr>
        <w:t>4.7</w:t>
      </w:r>
      <w:r w:rsidRPr="00F32EA2">
        <w:rPr>
          <w:color w:val="000000"/>
        </w:rPr>
        <w:t xml:space="preserve">. </w:t>
      </w:r>
      <w:r>
        <w:rPr>
          <w:color w:val="000000"/>
        </w:rPr>
        <w:t>Запрашивать лично или по поручению директора Школы документы, материалы, инструменты и т.п., необходимые для выполнения своих должностных обязанностей.</w:t>
      </w:r>
    </w:p>
    <w:p w:rsidR="00337C90" w:rsidRPr="00F32EA2" w:rsidRDefault="00337C90" w:rsidP="00337C90">
      <w:pPr>
        <w:pStyle w:val="a3"/>
        <w:jc w:val="both"/>
        <w:rPr>
          <w:color w:val="000000"/>
          <w:sz w:val="16"/>
          <w:szCs w:val="16"/>
        </w:rPr>
      </w:pPr>
    </w:p>
    <w:p w:rsidR="00337C90" w:rsidRDefault="00F821E0" w:rsidP="00337C90">
      <w:pPr>
        <w:pStyle w:val="a3"/>
        <w:jc w:val="both"/>
        <w:rPr>
          <w:color w:val="000000"/>
        </w:rPr>
      </w:pPr>
      <w:r>
        <w:rPr>
          <w:color w:val="000000"/>
        </w:rPr>
        <w:t>4.8</w:t>
      </w:r>
      <w:r w:rsidR="00337C90" w:rsidRPr="00F32EA2">
        <w:rPr>
          <w:color w:val="000000"/>
        </w:rPr>
        <w:t>. Повышать свою профессиональную квалификацию.</w:t>
      </w:r>
    </w:p>
    <w:p w:rsidR="00337C90" w:rsidRPr="00531BB8" w:rsidRDefault="00337C90" w:rsidP="00337C90">
      <w:pPr>
        <w:pStyle w:val="a3"/>
        <w:jc w:val="both"/>
        <w:rPr>
          <w:color w:val="000000"/>
          <w:sz w:val="16"/>
          <w:szCs w:val="16"/>
        </w:rPr>
      </w:pPr>
    </w:p>
    <w:p w:rsidR="00337C90" w:rsidRPr="00F821E0" w:rsidRDefault="00F821E0" w:rsidP="00337C90">
      <w:pPr>
        <w:pStyle w:val="a3"/>
        <w:jc w:val="both"/>
        <w:rPr>
          <w:color w:val="000000"/>
        </w:rPr>
      </w:pPr>
      <w:r>
        <w:rPr>
          <w:color w:val="000000"/>
        </w:rPr>
        <w:t>4.9</w:t>
      </w:r>
      <w:r w:rsidR="00337C90">
        <w:rPr>
          <w:color w:val="000000"/>
        </w:rPr>
        <w:t>. Другие права, предусмотрен</w:t>
      </w:r>
      <w:r>
        <w:rPr>
          <w:color w:val="000000"/>
        </w:rPr>
        <w:t>ные трудовым законодательством.</w:t>
      </w:r>
    </w:p>
    <w:p w:rsidR="00337C90" w:rsidRPr="005E1E72" w:rsidRDefault="00337C90" w:rsidP="00337C90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337C90" w:rsidRDefault="00337C90" w:rsidP="00337C90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F32EA2">
        <w:rPr>
          <w:b/>
          <w:bCs/>
          <w:color w:val="000000"/>
          <w:sz w:val="28"/>
          <w:szCs w:val="28"/>
          <w:lang w:val="en-US"/>
        </w:rPr>
        <w:t>V</w:t>
      </w:r>
      <w:r w:rsidRPr="00F32EA2">
        <w:rPr>
          <w:b/>
          <w:bCs/>
          <w:color w:val="000000"/>
          <w:sz w:val="28"/>
          <w:szCs w:val="28"/>
        </w:rPr>
        <w:t>. Ответственность.</w:t>
      </w:r>
    </w:p>
    <w:p w:rsidR="00337C90" w:rsidRPr="00F821E0" w:rsidRDefault="00337C90" w:rsidP="00337C90">
      <w:pPr>
        <w:pStyle w:val="a3"/>
        <w:jc w:val="center"/>
        <w:rPr>
          <w:b/>
          <w:bCs/>
          <w:color w:val="000000"/>
          <w:sz w:val="20"/>
          <w:szCs w:val="20"/>
        </w:rPr>
      </w:pPr>
    </w:p>
    <w:p w:rsidR="00337C90" w:rsidRPr="00F32EA2" w:rsidRDefault="00337C90" w:rsidP="00337C90">
      <w:pPr>
        <w:pStyle w:val="a3"/>
        <w:rPr>
          <w:b/>
          <w:bCs/>
        </w:rPr>
      </w:pPr>
      <w:r w:rsidRPr="00F32EA2">
        <w:t xml:space="preserve">       </w:t>
      </w:r>
      <w:r w:rsidR="00F821E0">
        <w:t>Настройщик пианино и роялей 8-12-го разрядов</w:t>
      </w:r>
      <w:r w:rsidRPr="00F32EA2">
        <w:t xml:space="preserve"> несёт </w:t>
      </w:r>
      <w:r w:rsidRPr="00F32EA2">
        <w:rPr>
          <w:b/>
          <w:bCs/>
        </w:rPr>
        <w:t>ответственность:</w:t>
      </w:r>
    </w:p>
    <w:p w:rsidR="00337C90" w:rsidRPr="00F32EA2" w:rsidRDefault="00337C90" w:rsidP="00337C90">
      <w:pPr>
        <w:pStyle w:val="a3"/>
        <w:jc w:val="both"/>
        <w:rPr>
          <w:color w:val="000000"/>
          <w:sz w:val="16"/>
          <w:szCs w:val="16"/>
        </w:rPr>
      </w:pPr>
      <w:r w:rsidRPr="00F32EA2">
        <w:rPr>
          <w:color w:val="000000"/>
        </w:rPr>
        <w:t xml:space="preserve">5.1. За неисполнение или ненадлежащее исполнение своих </w:t>
      </w:r>
      <w:r w:rsidR="00F821E0">
        <w:rPr>
          <w:color w:val="000000"/>
        </w:rPr>
        <w:t xml:space="preserve">должностных </w:t>
      </w:r>
      <w:r w:rsidRPr="00F32EA2">
        <w:rPr>
          <w:color w:val="000000"/>
        </w:rPr>
        <w:t xml:space="preserve">обязанностей, предусмотренных настоящей должностной инструкцией, </w:t>
      </w:r>
      <w:r>
        <w:rPr>
          <w:color w:val="000000"/>
        </w:rPr>
        <w:t xml:space="preserve">– </w:t>
      </w:r>
      <w:r w:rsidRPr="00F32EA2">
        <w:rPr>
          <w:color w:val="000000"/>
        </w:rPr>
        <w:t xml:space="preserve">в </w:t>
      </w:r>
      <w:r w:rsidR="00F821E0">
        <w:rPr>
          <w:color w:val="000000"/>
        </w:rPr>
        <w:t xml:space="preserve">пределах, определённых </w:t>
      </w:r>
      <w:r w:rsidRPr="00F32EA2">
        <w:rPr>
          <w:color w:val="000000"/>
        </w:rPr>
        <w:t>действующим трудовым законодательством РФ.</w:t>
      </w:r>
    </w:p>
    <w:p w:rsidR="00337C90" w:rsidRPr="00F32EA2" w:rsidRDefault="00337C90" w:rsidP="00337C90">
      <w:pPr>
        <w:pStyle w:val="a3"/>
        <w:jc w:val="both"/>
        <w:rPr>
          <w:color w:val="000000"/>
          <w:sz w:val="18"/>
          <w:szCs w:val="18"/>
        </w:rPr>
      </w:pPr>
    </w:p>
    <w:p w:rsidR="00337C90" w:rsidRDefault="00337C90" w:rsidP="00337C90">
      <w:pPr>
        <w:pStyle w:val="a3"/>
        <w:jc w:val="both"/>
        <w:rPr>
          <w:color w:val="000000"/>
        </w:rPr>
      </w:pPr>
      <w:r>
        <w:rPr>
          <w:color w:val="000000"/>
        </w:rPr>
        <w:t>5.2</w:t>
      </w:r>
      <w:r w:rsidRPr="00F32EA2">
        <w:rPr>
          <w:color w:val="000000"/>
        </w:rPr>
        <w:t xml:space="preserve">. За нарушение правил </w:t>
      </w:r>
      <w:r>
        <w:rPr>
          <w:color w:val="000000"/>
        </w:rPr>
        <w:t>пожарной безопасности</w:t>
      </w:r>
      <w:r w:rsidRPr="00F32EA2">
        <w:rPr>
          <w:color w:val="000000"/>
        </w:rPr>
        <w:t xml:space="preserve">, </w:t>
      </w:r>
      <w:r>
        <w:rPr>
          <w:color w:val="000000"/>
        </w:rPr>
        <w:t>охраны труда</w:t>
      </w:r>
      <w:r w:rsidRPr="00F32EA2">
        <w:rPr>
          <w:color w:val="000000"/>
        </w:rPr>
        <w:t xml:space="preserve">, </w:t>
      </w:r>
      <w:r>
        <w:rPr>
          <w:color w:val="000000"/>
        </w:rPr>
        <w:t>санитарно-гигиенических правил работы –</w:t>
      </w:r>
      <w:r w:rsidRPr="00F32EA2">
        <w:rPr>
          <w:color w:val="000000"/>
        </w:rPr>
        <w:t xml:space="preserve"> в соответствии с </w:t>
      </w:r>
      <w:r>
        <w:rPr>
          <w:color w:val="000000"/>
        </w:rPr>
        <w:t>административным законодательством РФ.</w:t>
      </w:r>
    </w:p>
    <w:p w:rsidR="00337C90" w:rsidRPr="00531BB8" w:rsidRDefault="00337C90" w:rsidP="00337C90">
      <w:pPr>
        <w:pStyle w:val="a3"/>
        <w:jc w:val="both"/>
        <w:rPr>
          <w:color w:val="000000"/>
          <w:sz w:val="16"/>
          <w:szCs w:val="16"/>
        </w:rPr>
      </w:pPr>
    </w:p>
    <w:p w:rsidR="00337C90" w:rsidRDefault="00337C90" w:rsidP="00337C90">
      <w:pPr>
        <w:pStyle w:val="a3"/>
        <w:jc w:val="both"/>
        <w:rPr>
          <w:color w:val="000000"/>
        </w:rPr>
      </w:pPr>
      <w:r>
        <w:rPr>
          <w:color w:val="000000"/>
        </w:rPr>
        <w:t>5.3</w:t>
      </w:r>
      <w:r w:rsidRPr="00F32EA2">
        <w:rPr>
          <w:color w:val="000000"/>
        </w:rPr>
        <w:t xml:space="preserve">. За причинение материального ущерба </w:t>
      </w:r>
      <w:r>
        <w:rPr>
          <w:color w:val="000000"/>
        </w:rPr>
        <w:t>–</w:t>
      </w:r>
      <w:r w:rsidRPr="00F32EA2">
        <w:rPr>
          <w:color w:val="000000"/>
        </w:rPr>
        <w:t xml:space="preserve"> в </w:t>
      </w:r>
      <w:r w:rsidR="00F821E0">
        <w:rPr>
          <w:color w:val="000000"/>
        </w:rPr>
        <w:t xml:space="preserve">пределах, определённых </w:t>
      </w:r>
      <w:r w:rsidRPr="00F32EA2">
        <w:rPr>
          <w:color w:val="000000"/>
        </w:rPr>
        <w:t xml:space="preserve">действующим </w:t>
      </w:r>
      <w:r>
        <w:rPr>
          <w:color w:val="000000"/>
        </w:rPr>
        <w:t xml:space="preserve">трудовым и гражданским </w:t>
      </w:r>
      <w:r w:rsidRPr="00F32EA2">
        <w:rPr>
          <w:color w:val="000000"/>
        </w:rPr>
        <w:t>законодательством РФ.</w:t>
      </w:r>
    </w:p>
    <w:p w:rsidR="00337C90" w:rsidRPr="00531BB8" w:rsidRDefault="00337C90" w:rsidP="00F821E0">
      <w:pPr>
        <w:pStyle w:val="a3"/>
        <w:jc w:val="both"/>
        <w:rPr>
          <w:color w:val="000000"/>
          <w:sz w:val="16"/>
          <w:szCs w:val="16"/>
        </w:rPr>
      </w:pPr>
    </w:p>
    <w:p w:rsidR="00337C90" w:rsidRPr="00F821E0" w:rsidRDefault="00337C90" w:rsidP="00F821E0">
      <w:pPr>
        <w:pStyle w:val="a3"/>
        <w:jc w:val="both"/>
        <w:rPr>
          <w:color w:val="000000"/>
        </w:rPr>
      </w:pPr>
      <w:r>
        <w:rPr>
          <w:color w:val="000000"/>
        </w:rPr>
        <w:t>5.4</w:t>
      </w:r>
      <w:r w:rsidRPr="00F32EA2">
        <w:rPr>
          <w:color w:val="000000"/>
        </w:rPr>
        <w:t xml:space="preserve">. За правонарушения, совершенные в период осуществления своей деятельности, </w:t>
      </w:r>
      <w:r>
        <w:rPr>
          <w:color w:val="000000"/>
        </w:rPr>
        <w:t>–</w:t>
      </w:r>
      <w:r w:rsidRPr="00F32EA2">
        <w:rPr>
          <w:color w:val="000000"/>
        </w:rPr>
        <w:t xml:space="preserve"> </w:t>
      </w:r>
      <w:r w:rsidR="00F821E0">
        <w:rPr>
          <w:color w:val="000000"/>
        </w:rPr>
        <w:t xml:space="preserve">пределах, определённых </w:t>
      </w:r>
      <w:r w:rsidRPr="00F32EA2">
        <w:rPr>
          <w:color w:val="000000"/>
        </w:rPr>
        <w:t xml:space="preserve">действующим </w:t>
      </w:r>
      <w:r w:rsidR="00F821E0">
        <w:rPr>
          <w:color w:val="000000"/>
        </w:rPr>
        <w:t>административным, уголовным и гражданским законодательством РФ.</w:t>
      </w:r>
    </w:p>
    <w:p w:rsidR="00337C90" w:rsidRPr="00336675" w:rsidRDefault="00337C90" w:rsidP="00337C90">
      <w:pPr>
        <w:pStyle w:val="a3"/>
        <w:rPr>
          <w:b/>
          <w:bCs/>
          <w:color w:val="000000"/>
          <w:sz w:val="28"/>
          <w:szCs w:val="28"/>
        </w:rPr>
      </w:pPr>
    </w:p>
    <w:p w:rsidR="00337C90" w:rsidRDefault="00337C90" w:rsidP="00337C90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F32EA2">
        <w:rPr>
          <w:b/>
          <w:bCs/>
          <w:color w:val="000000"/>
          <w:sz w:val="28"/>
          <w:szCs w:val="28"/>
          <w:lang w:val="en-US"/>
        </w:rPr>
        <w:t>VI</w:t>
      </w:r>
      <w:r w:rsidRPr="00F32EA2">
        <w:rPr>
          <w:b/>
          <w:bCs/>
          <w:color w:val="000000"/>
          <w:sz w:val="28"/>
          <w:szCs w:val="28"/>
        </w:rPr>
        <w:t>. Взаим</w:t>
      </w:r>
      <w:r>
        <w:rPr>
          <w:b/>
          <w:bCs/>
          <w:color w:val="000000"/>
          <w:sz w:val="28"/>
          <w:szCs w:val="28"/>
        </w:rPr>
        <w:t>оотношения, связи по должности.</w:t>
      </w:r>
    </w:p>
    <w:p w:rsidR="00337C90" w:rsidRPr="00A423B2" w:rsidRDefault="00337C90" w:rsidP="00337C90">
      <w:pPr>
        <w:pStyle w:val="a3"/>
        <w:jc w:val="center"/>
        <w:rPr>
          <w:b/>
          <w:bCs/>
          <w:color w:val="000000"/>
          <w:sz w:val="20"/>
          <w:szCs w:val="20"/>
        </w:rPr>
      </w:pPr>
    </w:p>
    <w:p w:rsidR="00337C90" w:rsidRPr="00BA699C" w:rsidRDefault="005E1E72" w:rsidP="00337C90">
      <w:pPr>
        <w:pStyle w:val="a3"/>
        <w:rPr>
          <w:color w:val="000000"/>
        </w:rPr>
      </w:pPr>
      <w:r>
        <w:rPr>
          <w:b/>
          <w:color w:val="000000"/>
        </w:rPr>
        <w:t xml:space="preserve">       </w:t>
      </w:r>
      <w:r w:rsidR="00F821E0">
        <w:rPr>
          <w:color w:val="000000"/>
        </w:rPr>
        <w:t>Настройщик Школы</w:t>
      </w:r>
      <w:r w:rsidR="00337C90" w:rsidRPr="00BA699C">
        <w:rPr>
          <w:color w:val="000000"/>
        </w:rPr>
        <w:t>:</w:t>
      </w:r>
    </w:p>
    <w:p w:rsidR="00337C90" w:rsidRPr="00F32EA2" w:rsidRDefault="00F821E0" w:rsidP="00337C90">
      <w:pPr>
        <w:pStyle w:val="a3"/>
        <w:jc w:val="both"/>
        <w:rPr>
          <w:bCs/>
          <w:color w:val="000000"/>
        </w:rPr>
      </w:pPr>
      <w:r>
        <w:rPr>
          <w:color w:val="000000"/>
        </w:rPr>
        <w:t xml:space="preserve">6.1. Работает в режиме </w:t>
      </w:r>
      <w:r w:rsidR="00337C90" w:rsidRPr="00F32EA2">
        <w:rPr>
          <w:color w:val="000000"/>
        </w:rPr>
        <w:t xml:space="preserve">нормированного рабочего дня </w:t>
      </w:r>
      <w:r w:rsidR="00337C90">
        <w:rPr>
          <w:color w:val="000000"/>
        </w:rPr>
        <w:t>по графику, утверждённому директором Школы</w:t>
      </w:r>
      <w:r w:rsidR="00337C90" w:rsidRPr="00F32EA2">
        <w:rPr>
          <w:color w:val="000000"/>
        </w:rPr>
        <w:t>.</w:t>
      </w:r>
    </w:p>
    <w:p w:rsidR="00337C90" w:rsidRPr="00F32EA2" w:rsidRDefault="00337C90" w:rsidP="00337C90">
      <w:pPr>
        <w:pStyle w:val="a3"/>
        <w:jc w:val="both"/>
        <w:rPr>
          <w:color w:val="000000"/>
          <w:sz w:val="16"/>
          <w:szCs w:val="16"/>
        </w:rPr>
      </w:pPr>
    </w:p>
    <w:p w:rsidR="00337C90" w:rsidRPr="00F32EA2" w:rsidRDefault="00337C90" w:rsidP="00337C90">
      <w:pPr>
        <w:pStyle w:val="a3"/>
        <w:jc w:val="both"/>
        <w:rPr>
          <w:color w:val="000000"/>
        </w:rPr>
      </w:pPr>
      <w:r w:rsidRPr="00F32EA2">
        <w:rPr>
          <w:color w:val="000000"/>
        </w:rPr>
        <w:t>6.2. Самостоятельно планирует свою работу на каждый учебный год и каждую учебную четверть.</w:t>
      </w:r>
    </w:p>
    <w:p w:rsidR="00337C90" w:rsidRPr="00F32EA2" w:rsidRDefault="00337C90" w:rsidP="00337C90">
      <w:pPr>
        <w:pStyle w:val="a3"/>
        <w:jc w:val="both"/>
        <w:rPr>
          <w:color w:val="000000"/>
          <w:sz w:val="16"/>
          <w:szCs w:val="16"/>
        </w:rPr>
      </w:pPr>
    </w:p>
    <w:p w:rsidR="00337C90" w:rsidRPr="00F32EA2" w:rsidRDefault="00337C90" w:rsidP="00337C90">
      <w:pPr>
        <w:pStyle w:val="a3"/>
        <w:jc w:val="both"/>
        <w:rPr>
          <w:color w:val="000000"/>
        </w:rPr>
      </w:pPr>
      <w:r w:rsidRPr="00F32EA2">
        <w:rPr>
          <w:color w:val="000000"/>
        </w:rPr>
        <w:t>6.3.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337C90" w:rsidRPr="00F32EA2" w:rsidRDefault="00337C90" w:rsidP="00337C90">
      <w:pPr>
        <w:pStyle w:val="a3"/>
        <w:jc w:val="both"/>
        <w:rPr>
          <w:color w:val="000000"/>
          <w:sz w:val="16"/>
          <w:szCs w:val="16"/>
        </w:rPr>
      </w:pPr>
    </w:p>
    <w:p w:rsidR="00337C90" w:rsidRPr="00F32EA2" w:rsidRDefault="00337C90" w:rsidP="00337C90">
      <w:pPr>
        <w:pStyle w:val="a3"/>
        <w:jc w:val="both"/>
        <w:rPr>
          <w:color w:val="000000"/>
        </w:rPr>
      </w:pPr>
      <w:r w:rsidRPr="00F32EA2">
        <w:rPr>
          <w:color w:val="000000"/>
        </w:rPr>
        <w:t xml:space="preserve">6.4. Работает в тесном контакте с </w:t>
      </w:r>
      <w:r>
        <w:rPr>
          <w:color w:val="000000"/>
        </w:rPr>
        <w:t>преподавателями</w:t>
      </w:r>
      <w:r w:rsidRPr="00F32EA2">
        <w:rPr>
          <w:color w:val="000000"/>
        </w:rPr>
        <w:t>, систематически обменивается информацией по вопросам, входящим в его компетенцию, с администрацией и педагогическими работниками Школы.</w:t>
      </w:r>
    </w:p>
    <w:p w:rsidR="00337C90" w:rsidRPr="00F32EA2" w:rsidRDefault="00337C90" w:rsidP="00337C90">
      <w:pPr>
        <w:rPr>
          <w:b/>
          <w:bCs/>
          <w:color w:val="000000"/>
        </w:rPr>
      </w:pPr>
    </w:p>
    <w:p w:rsidR="00337C90" w:rsidRPr="00A423B2" w:rsidRDefault="00337C90" w:rsidP="00337C90">
      <w:pPr>
        <w:pStyle w:val="a3"/>
        <w:rPr>
          <w:b/>
        </w:rPr>
      </w:pPr>
      <w:r w:rsidRPr="00F32EA2">
        <w:t> </w:t>
      </w:r>
      <w:r w:rsidRPr="00A423B2">
        <w:rPr>
          <w:b/>
        </w:rPr>
        <w:t>Примечание:</w:t>
      </w:r>
    </w:p>
    <w:p w:rsidR="00F821E0" w:rsidRDefault="00337C90" w:rsidP="00337C90">
      <w:pPr>
        <w:pStyle w:val="a3"/>
        <w:jc w:val="both"/>
        <w:rPr>
          <w:bCs/>
          <w:color w:val="000000"/>
          <w:kern w:val="36"/>
        </w:rPr>
      </w:pPr>
      <w:r w:rsidRPr="00F32EA2">
        <w:t xml:space="preserve">1. Настоящие должностные обязанности разработаны на основании тарифно-квалификационной характеристики </w:t>
      </w:r>
      <w:r w:rsidR="00F821E0">
        <w:t>настройщика 8-12-го разряда</w:t>
      </w:r>
      <w:r w:rsidRPr="00F32EA2">
        <w:t>, утвержденной прика</w:t>
      </w:r>
      <w:r>
        <w:t xml:space="preserve">зом </w:t>
      </w:r>
      <w:r w:rsidR="00F821E0">
        <w:rPr>
          <w:color w:val="000000"/>
        </w:rPr>
        <w:t xml:space="preserve">Минздравсоцразвития РФ </w:t>
      </w:r>
      <w:r w:rsidR="005E1E72">
        <w:rPr>
          <w:color w:val="000000"/>
        </w:rPr>
        <w:t xml:space="preserve">       </w:t>
      </w:r>
      <w:r w:rsidR="00F821E0">
        <w:rPr>
          <w:color w:val="000000"/>
        </w:rPr>
        <w:t>№ 251н от 30.03.2011</w:t>
      </w:r>
      <w:r w:rsidRPr="00F32EA2">
        <w:rPr>
          <w:color w:val="000000"/>
        </w:rPr>
        <w:t>г. «</w:t>
      </w:r>
      <w:r w:rsidRPr="00F32EA2">
        <w:rPr>
          <w:bCs/>
          <w:color w:val="000000"/>
          <w:kern w:val="36"/>
        </w:rPr>
        <w:t>Об утверждении Единого квалификационного справочника должностей руководителей, специалистов и служащих»</w:t>
      </w:r>
      <w:r>
        <w:rPr>
          <w:bCs/>
          <w:color w:val="000000"/>
          <w:kern w:val="36"/>
        </w:rPr>
        <w:t xml:space="preserve"> (раздел «Квалификационные характеристики должностей работников </w:t>
      </w:r>
      <w:r w:rsidR="00F821E0">
        <w:rPr>
          <w:bCs/>
          <w:color w:val="000000"/>
          <w:kern w:val="36"/>
        </w:rPr>
        <w:t>культуры, искусства и кинематографии»)</w:t>
      </w:r>
      <w:r w:rsidR="00AF6E9F">
        <w:rPr>
          <w:bCs/>
          <w:color w:val="000000"/>
          <w:kern w:val="36"/>
        </w:rPr>
        <w:t>.</w:t>
      </w:r>
      <w:r>
        <w:rPr>
          <w:bCs/>
          <w:color w:val="000000"/>
          <w:kern w:val="36"/>
        </w:rPr>
        <w:t xml:space="preserve"> </w:t>
      </w:r>
    </w:p>
    <w:p w:rsidR="00337C90" w:rsidRPr="00F32EA2" w:rsidRDefault="00337C90" w:rsidP="00337C90">
      <w:pPr>
        <w:pStyle w:val="a3"/>
        <w:jc w:val="both"/>
        <w:rPr>
          <w:spacing w:val="-17"/>
        </w:rPr>
      </w:pPr>
      <w:r w:rsidRPr="00F32EA2">
        <w:t>2</w:t>
      </w:r>
      <w:r w:rsidR="005B22D2">
        <w:t xml:space="preserve">. Утверждены Советом школы от </w:t>
      </w:r>
      <w:r w:rsidR="00FD65B0">
        <w:rPr>
          <w:color w:val="000000"/>
        </w:rPr>
        <w:t xml:space="preserve">« </w:t>
      </w:r>
      <w:r w:rsidR="00FD65B0">
        <w:rPr>
          <w:color w:val="000000"/>
          <w:u w:val="single"/>
        </w:rPr>
        <w:t xml:space="preserve"> 25 </w:t>
      </w:r>
      <w:r w:rsidR="00FD65B0">
        <w:rPr>
          <w:color w:val="000000"/>
        </w:rPr>
        <w:t xml:space="preserve">» </w:t>
      </w:r>
      <w:r w:rsidR="00FD65B0">
        <w:rPr>
          <w:color w:val="000000"/>
          <w:u w:val="single"/>
        </w:rPr>
        <w:t xml:space="preserve">     января     </w:t>
      </w:r>
      <w:r w:rsidR="00FD65B0">
        <w:rPr>
          <w:color w:val="000000"/>
        </w:rPr>
        <w:t xml:space="preserve"> 20 </w:t>
      </w:r>
      <w:r w:rsidR="00FD65B0">
        <w:rPr>
          <w:color w:val="000000"/>
          <w:u w:val="single"/>
        </w:rPr>
        <w:t xml:space="preserve"> 16 </w:t>
      </w:r>
      <w:r w:rsidR="00FD65B0" w:rsidRPr="0042073D">
        <w:rPr>
          <w:color w:val="000000"/>
        </w:rPr>
        <w:t xml:space="preserve"> г.</w:t>
      </w:r>
    </w:p>
    <w:p w:rsidR="00337C90" w:rsidRDefault="00337C90" w:rsidP="00337C90">
      <w:pPr>
        <w:rPr>
          <w:color w:val="000000"/>
        </w:rPr>
      </w:pPr>
    </w:p>
    <w:p w:rsidR="005E1E72" w:rsidRPr="00F32EA2" w:rsidRDefault="005E1E72" w:rsidP="00337C90">
      <w:pPr>
        <w:rPr>
          <w:color w:val="000000"/>
        </w:rPr>
      </w:pPr>
    </w:p>
    <w:p w:rsidR="00337C90" w:rsidRPr="00F32EA2" w:rsidRDefault="00337C90" w:rsidP="00337C90">
      <w:pPr>
        <w:pStyle w:val="a3"/>
        <w:rPr>
          <w:sz w:val="16"/>
          <w:szCs w:val="16"/>
        </w:rPr>
      </w:pPr>
      <w:r w:rsidRPr="00F32EA2">
        <w:rPr>
          <w:b/>
          <w:bCs/>
        </w:rPr>
        <w:t>С должностными</w:t>
      </w:r>
      <w:r w:rsidR="005E1E72">
        <w:rPr>
          <w:b/>
          <w:bCs/>
        </w:rPr>
        <w:t xml:space="preserve"> обязанностями ознакомлен:   </w:t>
      </w:r>
      <w:r w:rsidRPr="00F32EA2">
        <w:t>_______</w:t>
      </w:r>
      <w:r>
        <w:rPr>
          <w:u w:val="single"/>
        </w:rPr>
        <w:t xml:space="preserve">           </w:t>
      </w:r>
      <w:r>
        <w:t xml:space="preserve">         </w:t>
      </w:r>
      <w:r w:rsidRPr="00F32EA2">
        <w:t>________________</w:t>
      </w:r>
      <w:r w:rsidRPr="00F32EA2">
        <w:rPr>
          <w:u w:val="single"/>
        </w:rPr>
        <w:t xml:space="preserve">     </w:t>
      </w:r>
      <w:r w:rsidR="005E1E72">
        <w:t>_________</w:t>
      </w:r>
      <w:r w:rsidRPr="00F32EA2">
        <w:br/>
        <w:t xml:space="preserve">                                                                 </w:t>
      </w:r>
      <w:r w:rsidR="005E1E72">
        <w:t xml:space="preserve">                         </w:t>
      </w:r>
      <w:r w:rsidRPr="00F32EA2">
        <w:t xml:space="preserve">(подпись)                 </w:t>
      </w:r>
      <w:r>
        <w:t xml:space="preserve">                  </w:t>
      </w:r>
      <w:r w:rsidRPr="00F32EA2">
        <w:rPr>
          <w:sz w:val="16"/>
          <w:szCs w:val="16"/>
        </w:rPr>
        <w:t>(ФИО)</w:t>
      </w:r>
    </w:p>
    <w:p w:rsidR="00337C90" w:rsidRPr="00F32EA2" w:rsidRDefault="00337C90" w:rsidP="00337C90">
      <w:pPr>
        <w:pStyle w:val="a3"/>
      </w:pPr>
      <w:r w:rsidRPr="00F32EA2">
        <w:t xml:space="preserve">                                                                                                     </w:t>
      </w:r>
      <w:r w:rsidR="005E1E72">
        <w:t xml:space="preserve">                      </w:t>
      </w:r>
      <w:r w:rsidRPr="00F32EA2">
        <w:t>«____» ____________ 20____г.</w:t>
      </w:r>
    </w:p>
    <w:sectPr w:rsidR="00337C90" w:rsidRPr="00F32EA2" w:rsidSect="00C31985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2366"/>
    <w:multiLevelType w:val="hybridMultilevel"/>
    <w:tmpl w:val="F1F62EE6"/>
    <w:lvl w:ilvl="0" w:tplc="B4E65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A18A9"/>
    <w:multiLevelType w:val="hybridMultilevel"/>
    <w:tmpl w:val="A1469B2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AE77FEE"/>
    <w:multiLevelType w:val="hybridMultilevel"/>
    <w:tmpl w:val="29BA2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6211F"/>
    <w:multiLevelType w:val="hybridMultilevel"/>
    <w:tmpl w:val="C250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76384"/>
    <w:multiLevelType w:val="hybridMultilevel"/>
    <w:tmpl w:val="F614F44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49"/>
    <w:rsid w:val="00277074"/>
    <w:rsid w:val="00337C90"/>
    <w:rsid w:val="003C67CA"/>
    <w:rsid w:val="0042701D"/>
    <w:rsid w:val="00521F49"/>
    <w:rsid w:val="0059358F"/>
    <w:rsid w:val="00597E62"/>
    <w:rsid w:val="005B22D2"/>
    <w:rsid w:val="005E1E72"/>
    <w:rsid w:val="007210E6"/>
    <w:rsid w:val="00AF6E9F"/>
    <w:rsid w:val="00C31985"/>
    <w:rsid w:val="00CE0585"/>
    <w:rsid w:val="00DF412C"/>
    <w:rsid w:val="00F821E0"/>
    <w:rsid w:val="00FD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B22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319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31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22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6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7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B22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319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31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22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6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7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7</cp:revision>
  <dcterms:created xsi:type="dcterms:W3CDTF">2015-02-14T20:41:00Z</dcterms:created>
  <dcterms:modified xsi:type="dcterms:W3CDTF">2016-08-19T19:41:00Z</dcterms:modified>
</cp:coreProperties>
</file>