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27" w:rsidRDefault="00FB1827" w:rsidP="00FB1827">
      <w:pPr>
        <w:pStyle w:val="a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2pt;margin-top:-3.75pt;width:577.5pt;height:831.75pt;z-index:1">
            <v:imagedata r:id="rId5" o:title="Положение об отчислении, академич и восстанов"/>
          </v:shape>
        </w:pict>
      </w:r>
    </w:p>
    <w:p w:rsidR="00E14484" w:rsidRDefault="00FB1827" w:rsidP="00FB1827">
      <w:pPr>
        <w:pStyle w:val="a5"/>
        <w:jc w:val="both"/>
      </w:pPr>
      <w:r>
        <w:br w:type="page"/>
      </w:r>
      <w:r w:rsidR="00E14484">
        <w:lastRenderedPageBreak/>
        <w:t xml:space="preserve">   </w:t>
      </w:r>
      <w:r w:rsidR="00E14484">
        <w:rPr>
          <w:b/>
          <w:bCs/>
        </w:rPr>
        <w:t xml:space="preserve"> </w:t>
      </w:r>
      <w:r w:rsidR="00E14484">
        <w:t>3.3. З</w:t>
      </w:r>
      <w:r w:rsidR="00E14484" w:rsidRPr="00C32B5B">
        <w:t>а неудовл</w:t>
      </w:r>
      <w:r w:rsidR="00E14484">
        <w:t>етворительное поведение в Школе.</w:t>
      </w:r>
    </w:p>
    <w:p w:rsidR="00E14484" w:rsidRDefault="00E14484" w:rsidP="00522759">
      <w:pPr>
        <w:pStyle w:val="a5"/>
      </w:pPr>
      <w:r>
        <w:t xml:space="preserve">   </w:t>
      </w:r>
      <w:r>
        <w:rPr>
          <w:b/>
          <w:bCs/>
        </w:rPr>
        <w:t xml:space="preserve"> </w:t>
      </w:r>
      <w:r>
        <w:t>3.4. За совершение противоправных действий,</w:t>
      </w:r>
      <w:r w:rsidRPr="005E5E4C">
        <w:t xml:space="preserve"> </w:t>
      </w:r>
      <w:r>
        <w:t>грубые и неоднократные нарушения Устава ДМШ;</w:t>
      </w:r>
    </w:p>
    <w:p w:rsidR="00E14484" w:rsidRDefault="00E14484" w:rsidP="00E07BE0">
      <w:pPr>
        <w:pStyle w:val="a5"/>
        <w:jc w:val="both"/>
      </w:pPr>
      <w:r>
        <w:t xml:space="preserve">   </w:t>
      </w:r>
      <w:r>
        <w:rPr>
          <w:b/>
          <w:bCs/>
        </w:rPr>
        <w:t xml:space="preserve"> </w:t>
      </w:r>
      <w:r>
        <w:t>3.5. За причинение ущерба имуществу ДМШ, имуществу обучающихся, сотрудников, посетителей ДМШ; материальную ответственность за действия несовершеннолетних несут их родители (законные представители).</w:t>
      </w:r>
    </w:p>
    <w:p w:rsidR="00E14484" w:rsidRDefault="00E14484" w:rsidP="00986094">
      <w:pPr>
        <w:pStyle w:val="a5"/>
        <w:jc w:val="both"/>
      </w:pPr>
      <w:r>
        <w:t xml:space="preserve">   </w:t>
      </w:r>
      <w:r>
        <w:rPr>
          <w:b/>
          <w:bCs/>
        </w:rPr>
        <w:t xml:space="preserve"> </w:t>
      </w:r>
      <w:r>
        <w:t>3.6. Не прошедшие итоговую аттестацию или получившие на итоговой аттестации неудовлетворительные результаты:</w:t>
      </w:r>
    </w:p>
    <w:p w:rsidR="00E14484" w:rsidRDefault="00E14484" w:rsidP="00986094">
      <w:pPr>
        <w:pStyle w:val="a5"/>
        <w:jc w:val="both"/>
      </w:pPr>
      <w:r>
        <w:t xml:space="preserve">       3.6.1. </w:t>
      </w:r>
      <w:r w:rsidRPr="00C32B5B">
        <w:t>Для выпускников, обучающихся по дополнительным образовательным программам художественно-эстетической направленности, находившихся в лечебно-профилактических учреждениях более трёх месяцев, нуждающихся в длительном лечении, количество сдаваемых предметов может быть сокращено, требования к выпускным экзаменам могут быть составлены по принципу уровневой дифференциации сложности. В исключительных случаях вышеуказанные выпускники решением Педагогического совета могут быть освобождены от итоговой аттестации.</w:t>
      </w:r>
    </w:p>
    <w:p w:rsidR="00E14484" w:rsidRDefault="00E14484" w:rsidP="00A5323B">
      <w:pPr>
        <w:jc w:val="both"/>
      </w:pPr>
      <w:r>
        <w:t xml:space="preserve">       3.6.2. </w:t>
      </w:r>
      <w:r w:rsidRPr="00C32B5B">
        <w:t>Выпускникам</w:t>
      </w:r>
      <w:r>
        <w:t xml:space="preserve">, обучающимся по </w:t>
      </w:r>
      <w:proofErr w:type="spellStart"/>
      <w:r w:rsidRPr="00C32B5B">
        <w:t>предпрофе</w:t>
      </w:r>
      <w:r>
        <w:t>ссиональным</w:t>
      </w:r>
      <w:proofErr w:type="spellEnd"/>
      <w:r>
        <w:t xml:space="preserve"> программам </w:t>
      </w:r>
      <w:r w:rsidRPr="00C32B5B">
        <w:t>и не прошедшим итоговую аттестацию по уважительной причине (в результате болезни или в других исключительных случаях, документально подтверждённых) предоставляется возможность пройти итоговую аттестацию в и</w:t>
      </w:r>
      <w:r>
        <w:t>ной срок без отчисления из ДМШ</w:t>
      </w:r>
      <w:r w:rsidRPr="00C32B5B">
        <w:t xml:space="preserve">, но не позднее 6 месяцев </w:t>
      </w:r>
      <w:proofErr w:type="gramStart"/>
      <w:r w:rsidRPr="00C32B5B">
        <w:t>с даты выдачи</w:t>
      </w:r>
      <w:proofErr w:type="gramEnd"/>
      <w:r w:rsidRPr="00C32B5B">
        <w:t xml:space="preserve"> документа, подтверждающего наличие указанной уважительной причины.</w:t>
      </w:r>
    </w:p>
    <w:p w:rsidR="00E14484" w:rsidRDefault="00E14484" w:rsidP="00A5323B">
      <w:pPr>
        <w:jc w:val="both"/>
      </w:pPr>
      <w:r>
        <w:t xml:space="preserve">       3.6.3. </w:t>
      </w:r>
      <w:r w:rsidRPr="00C32B5B">
        <w:t xml:space="preserve">Обучающийся, не прошедший итоговую аттестацию по неуважительной причине или получивший на итоговой аттестации неудовлетворительные </w:t>
      </w:r>
      <w:r>
        <w:t>результаты, отчисляются из ДМШ</w:t>
      </w:r>
      <w:r w:rsidRPr="00C32B5B">
        <w:t xml:space="preserve">. Указанное лицо вправе пройти итоговую аттестацию не ранее чем через шесть месяцев и не </w:t>
      </w:r>
      <w:r>
        <w:t>позднее чем через год со дня</w:t>
      </w:r>
      <w:r w:rsidRPr="00C32B5B">
        <w:t xml:space="preserve">, когда данное лицо прошло (или должно было пройти) итоговую аттестацию впервые. Для прохождения повторной итоговой аттестации данное лицо должно быть восстановлено в Школе на период времени, не превышающий предусмотренного на итоговую аттестацию федеральными государственными требованиями. Прохождение повторной итоговой аттестации </w:t>
      </w:r>
      <w:proofErr w:type="gramStart"/>
      <w:r w:rsidRPr="00C32B5B">
        <w:t>более одного раза не допускается</w:t>
      </w:r>
      <w:proofErr w:type="gramEnd"/>
      <w:r w:rsidRPr="00C32B5B">
        <w:t>.</w:t>
      </w:r>
    </w:p>
    <w:p w:rsidR="00E14484" w:rsidRPr="00745FD9" w:rsidRDefault="00E14484" w:rsidP="00986094">
      <w:pPr>
        <w:jc w:val="both"/>
      </w:pPr>
      <w:r>
        <w:t xml:space="preserve">       3.6.4. </w:t>
      </w:r>
      <w:r w:rsidRPr="00C32B5B">
        <w:t>Лицам, не прошедшим итоговую аттестацию по неуважительной причине или получившим на итоговой аттестации неудовлетворительные р</w:t>
      </w:r>
      <w:r>
        <w:t>езультаты и отчисленным из ДМШ</w:t>
      </w:r>
      <w:r w:rsidRPr="00C32B5B">
        <w:t>, выдаёт</w:t>
      </w:r>
      <w:r>
        <w:t>ся справка установленного ДМШ образца.</w:t>
      </w:r>
    </w:p>
    <w:p w:rsidR="00E14484" w:rsidRDefault="00E14484" w:rsidP="0072102E">
      <w:pPr>
        <w:pStyle w:val="a5"/>
        <w:jc w:val="both"/>
      </w:pPr>
      <w:r>
        <w:t xml:space="preserve">   3.7. З</w:t>
      </w:r>
      <w:r w:rsidRPr="00C32B5B">
        <w:t>а систематическое нарушение Правил внут</w:t>
      </w:r>
      <w:r>
        <w:t>реннего распорядка для учащихся, санитарных и противопожарных норм.</w:t>
      </w:r>
    </w:p>
    <w:p w:rsidR="00E14484" w:rsidRPr="00C32B5B" w:rsidRDefault="00E14484" w:rsidP="00522759">
      <w:pPr>
        <w:pStyle w:val="a5"/>
      </w:pPr>
    </w:p>
    <w:p w:rsidR="00E14484" w:rsidRDefault="00E14484" w:rsidP="00522759">
      <w:pPr>
        <w:jc w:val="both"/>
      </w:pPr>
      <w:r>
        <w:t>4. Отчисление обучающегося из ДМШ</w:t>
      </w:r>
      <w:r w:rsidRPr="00C32B5B">
        <w:t xml:space="preserve"> применяется, если меры воспитательного характера не дали результата и дальнейшее</w:t>
      </w:r>
      <w:r>
        <w:t xml:space="preserve"> пребывание обучающегося в ДМШ</w:t>
      </w:r>
      <w:r w:rsidRPr="00C32B5B">
        <w:t xml:space="preserve"> оказывает отрицательное влияние на других обучающихся, нарушает и</w:t>
      </w:r>
      <w:r>
        <w:t>х права и права работников ДМШ</w:t>
      </w:r>
      <w:r w:rsidRPr="00C32B5B">
        <w:t xml:space="preserve">. Школа обязана в течение 2-х недель проинформировать родителей (законных представителей) обучающегося об </w:t>
      </w:r>
      <w:r>
        <w:t>отчислении обучающегося из ДМШ</w:t>
      </w:r>
      <w:r w:rsidRPr="00C32B5B">
        <w:t xml:space="preserve">. </w:t>
      </w:r>
    </w:p>
    <w:p w:rsidR="00E14484" w:rsidRPr="00C32B5B" w:rsidRDefault="00E14484" w:rsidP="00522759">
      <w:pPr>
        <w:jc w:val="both"/>
      </w:pPr>
      <w:r w:rsidRPr="00C32B5B">
        <w:t xml:space="preserve">    </w:t>
      </w:r>
    </w:p>
    <w:p w:rsidR="00E14484" w:rsidRDefault="00E14484" w:rsidP="00986094">
      <w:pPr>
        <w:jc w:val="both"/>
      </w:pPr>
      <w:r>
        <w:t xml:space="preserve">5. </w:t>
      </w:r>
      <w:r w:rsidRPr="00C32B5B">
        <w:t xml:space="preserve">Отчисление </w:t>
      </w:r>
      <w:proofErr w:type="gramStart"/>
      <w:r>
        <w:t>об</w:t>
      </w:r>
      <w:r w:rsidRPr="00C32B5B">
        <w:t>уча</w:t>
      </w:r>
      <w:r>
        <w:t>ющихся</w:t>
      </w:r>
      <w:proofErr w:type="gramEnd"/>
      <w:r>
        <w:t xml:space="preserve"> из ДМШ</w:t>
      </w:r>
      <w:r w:rsidRPr="00C32B5B">
        <w:t xml:space="preserve"> может быть осуществлено также</w:t>
      </w:r>
      <w:r>
        <w:t>:</w:t>
      </w:r>
    </w:p>
    <w:p w:rsidR="00E14484" w:rsidRDefault="00E14484" w:rsidP="00580B77">
      <w:pPr>
        <w:jc w:val="both"/>
      </w:pPr>
      <w:r>
        <w:t xml:space="preserve">    </w:t>
      </w:r>
      <w:r w:rsidRPr="00C32B5B">
        <w:t>●</w:t>
      </w:r>
      <w:r>
        <w:t xml:space="preserve"> </w:t>
      </w:r>
      <w:r w:rsidRPr="00C32B5B">
        <w:t xml:space="preserve">по желанию </w:t>
      </w:r>
      <w:r>
        <w:t xml:space="preserve">обучающихся, их </w:t>
      </w:r>
      <w:r w:rsidRPr="00C32B5B">
        <w:t>родителей</w:t>
      </w:r>
      <w:r>
        <w:t xml:space="preserve"> (законных представителей);</w:t>
      </w:r>
      <w:r w:rsidRPr="00C32B5B">
        <w:t xml:space="preserve"> </w:t>
      </w:r>
    </w:p>
    <w:p w:rsidR="00E14484" w:rsidRDefault="00E14484" w:rsidP="00986094">
      <w:pPr>
        <w:jc w:val="both"/>
      </w:pPr>
      <w:r>
        <w:t xml:space="preserve">    </w:t>
      </w:r>
      <w:r w:rsidRPr="00C32B5B">
        <w:t>● по состоянию здоровья</w:t>
      </w:r>
      <w:r>
        <w:t xml:space="preserve"> на основании медицинского заключения</w:t>
      </w:r>
      <w:r w:rsidRPr="00C32B5B">
        <w:t>,</w:t>
      </w:r>
      <w:r>
        <w:t xml:space="preserve"> требующего щадящего режима </w:t>
      </w:r>
    </w:p>
    <w:p w:rsidR="00E14484" w:rsidRDefault="00E14484" w:rsidP="00986094">
      <w:pPr>
        <w:jc w:val="both"/>
      </w:pPr>
      <w:r>
        <w:t xml:space="preserve">       учебных занятий; </w:t>
      </w:r>
      <w:r w:rsidRPr="00C32B5B">
        <w:t xml:space="preserve"> </w:t>
      </w:r>
    </w:p>
    <w:p w:rsidR="00E14484" w:rsidRDefault="00E14484" w:rsidP="00986094">
      <w:pPr>
        <w:jc w:val="both"/>
      </w:pPr>
      <w:r>
        <w:t xml:space="preserve">    </w:t>
      </w:r>
      <w:r w:rsidRPr="00C32B5B">
        <w:t>●</w:t>
      </w:r>
      <w:r>
        <w:t xml:space="preserve"> в связи с переездом;</w:t>
      </w:r>
    </w:p>
    <w:p w:rsidR="00E14484" w:rsidRDefault="00E14484" w:rsidP="00986094">
      <w:pPr>
        <w:jc w:val="both"/>
      </w:pPr>
      <w:r>
        <w:t xml:space="preserve">    </w:t>
      </w:r>
      <w:r w:rsidRPr="00C32B5B">
        <w:t>●</w:t>
      </w:r>
      <w:r>
        <w:t xml:space="preserve"> в связи с </w:t>
      </w:r>
      <w:r w:rsidRPr="00C32B5B">
        <w:t>перех</w:t>
      </w:r>
      <w:r>
        <w:t>одом в другое учебное заведение;</w:t>
      </w:r>
      <w:r w:rsidRPr="00C32B5B">
        <w:t xml:space="preserve"> </w:t>
      </w:r>
    </w:p>
    <w:p w:rsidR="00E14484" w:rsidRDefault="00E14484" w:rsidP="00986094">
      <w:pPr>
        <w:jc w:val="both"/>
      </w:pPr>
      <w:r>
        <w:t xml:space="preserve">    </w:t>
      </w:r>
      <w:r w:rsidRPr="00C32B5B">
        <w:t>●</w:t>
      </w:r>
      <w:r>
        <w:t xml:space="preserve"> по семейным обстоятельствам;</w:t>
      </w:r>
    </w:p>
    <w:p w:rsidR="00E14484" w:rsidRDefault="00E14484" w:rsidP="00986094">
      <w:pPr>
        <w:jc w:val="both"/>
      </w:pPr>
      <w:r>
        <w:t xml:space="preserve">    </w:t>
      </w:r>
      <w:r w:rsidRPr="00C32B5B">
        <w:t>●</w:t>
      </w:r>
      <w:r>
        <w:t xml:space="preserve"> по завершении курса обучения в ДМШ;</w:t>
      </w:r>
    </w:p>
    <w:p w:rsidR="00E14484" w:rsidRDefault="00E14484" w:rsidP="00986094">
      <w:pPr>
        <w:jc w:val="both"/>
      </w:pPr>
      <w:r>
        <w:t xml:space="preserve">    </w:t>
      </w:r>
      <w:r w:rsidRPr="00C32B5B">
        <w:t>●</w:t>
      </w:r>
      <w:r>
        <w:t xml:space="preserve"> </w:t>
      </w:r>
      <w:r w:rsidRPr="00C32B5B">
        <w:t>по другим причинам на основании заявления родителей (законных представителей).</w:t>
      </w:r>
    </w:p>
    <w:p w:rsidR="00E14484" w:rsidRDefault="00E14484" w:rsidP="00580B77">
      <w:pPr>
        <w:pStyle w:val="a3"/>
        <w:jc w:val="both"/>
      </w:pPr>
      <w:r>
        <w:t>6. Решение об отчислении обучающихся из ДМШ принимается Педагогическим советом и оформляется соответствующим приказом ДМШ, в других случаях решение об отчислении обучающихся принимается директором ДМШ на основании заявления родителей обучающихся (законных представителей) и оформляется соответствующим приказом.</w:t>
      </w:r>
    </w:p>
    <w:p w:rsidR="00E14484" w:rsidRDefault="00E14484" w:rsidP="00805A53">
      <w:pPr>
        <w:pStyle w:val="a3"/>
      </w:pPr>
      <w:r>
        <w:t>7. Отчисление обучающихся по инициативе ДМШ во время их болезни или каникул не допускается.</w:t>
      </w:r>
    </w:p>
    <w:p w:rsidR="00E14484" w:rsidRDefault="00E14484" w:rsidP="00805A53">
      <w:pPr>
        <w:pStyle w:val="a3"/>
      </w:pPr>
      <w:r>
        <w:t xml:space="preserve">8. Конфликтные ситуации при отчислении </w:t>
      </w:r>
      <w:proofErr w:type="gramStart"/>
      <w:r>
        <w:t>обучающихся</w:t>
      </w:r>
      <w:proofErr w:type="gramEnd"/>
      <w:r>
        <w:t xml:space="preserve"> разрешаются Педагогическим советом ДМШ.</w:t>
      </w:r>
    </w:p>
    <w:p w:rsidR="00E14484" w:rsidRPr="00C32B5B" w:rsidRDefault="00E14484" w:rsidP="00805A53">
      <w:pPr>
        <w:jc w:val="both"/>
      </w:pPr>
      <w:r>
        <w:lastRenderedPageBreak/>
        <w:t xml:space="preserve">9. </w:t>
      </w:r>
      <w:r w:rsidRPr="00C32B5B">
        <w:t>Лицам,</w:t>
      </w:r>
      <w:r>
        <w:t xml:space="preserve"> не завершившим обучение в ДМШ</w:t>
      </w:r>
      <w:r w:rsidRPr="00C32B5B">
        <w:t>, выдаёт</w:t>
      </w:r>
      <w:r>
        <w:t>ся справка установленного ДМШ</w:t>
      </w:r>
      <w:r w:rsidRPr="00C32B5B">
        <w:t xml:space="preserve"> образца об окончании соответствующего класса.</w:t>
      </w:r>
    </w:p>
    <w:p w:rsidR="00E14484" w:rsidRDefault="00E14484" w:rsidP="00E36097">
      <w:pPr>
        <w:pStyle w:val="a3"/>
        <w:jc w:val="center"/>
      </w:pPr>
      <w:r w:rsidRPr="0097508B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Порядок</w:t>
      </w:r>
      <w:r w:rsidRPr="00E360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условия предоставления академического отпуска</w:t>
      </w:r>
      <w:r>
        <w:rPr>
          <w:b/>
          <w:bCs/>
        </w:rPr>
        <w:t>.</w:t>
      </w:r>
      <w:r w:rsidRPr="0097508B">
        <w:t xml:space="preserve"> </w:t>
      </w:r>
    </w:p>
    <w:p w:rsidR="00E14484" w:rsidRDefault="00E14484" w:rsidP="00E36097">
      <w:pPr>
        <w:pStyle w:val="a5"/>
        <w:jc w:val="both"/>
      </w:pPr>
      <w:r>
        <w:t>1. Решение о предоставлении академического отпуска принимает директор ДМШ. Основанием для издания приказа являются:</w:t>
      </w:r>
    </w:p>
    <w:p w:rsidR="00E14484" w:rsidRDefault="00E14484" w:rsidP="00E36097">
      <w:pPr>
        <w:pStyle w:val="a5"/>
        <w:jc w:val="both"/>
      </w:pPr>
      <w:r>
        <w:t xml:space="preserve">        </w:t>
      </w:r>
      <w:r w:rsidRPr="00C32B5B">
        <w:t>●</w:t>
      </w:r>
      <w:r>
        <w:t xml:space="preserve"> по медицинским показаниям – заявление родителей (законных представителей) учащегося и</w:t>
      </w:r>
    </w:p>
    <w:p w:rsidR="00E14484" w:rsidRDefault="00E14484" w:rsidP="00E36097">
      <w:pPr>
        <w:pStyle w:val="a5"/>
        <w:jc w:val="both"/>
      </w:pPr>
      <w:r>
        <w:t xml:space="preserve">           медицинская справка;</w:t>
      </w:r>
    </w:p>
    <w:p w:rsidR="00E14484" w:rsidRDefault="00E14484" w:rsidP="00E36097">
      <w:pPr>
        <w:pStyle w:val="a5"/>
        <w:jc w:val="both"/>
      </w:pPr>
      <w:r>
        <w:t xml:space="preserve">        </w:t>
      </w:r>
      <w:r w:rsidRPr="00C32B5B">
        <w:t>●</w:t>
      </w:r>
      <w:r>
        <w:t xml:space="preserve"> в других исключительных случаях – заявление родителей (законных представителей) с указанием</w:t>
      </w:r>
    </w:p>
    <w:p w:rsidR="00E14484" w:rsidRDefault="00E14484" w:rsidP="00E36097">
      <w:pPr>
        <w:pStyle w:val="a5"/>
        <w:jc w:val="both"/>
      </w:pPr>
      <w:r>
        <w:t xml:space="preserve">           причины и срока академического отпуска.</w:t>
      </w:r>
    </w:p>
    <w:p w:rsidR="00E14484" w:rsidRDefault="00E14484" w:rsidP="00E36097">
      <w:pPr>
        <w:pStyle w:val="a5"/>
      </w:pPr>
    </w:p>
    <w:p w:rsidR="00E14484" w:rsidRDefault="00E14484" w:rsidP="00E36097">
      <w:pPr>
        <w:jc w:val="both"/>
      </w:pPr>
      <w:r>
        <w:t xml:space="preserve">2. В случае предоставления академического отпуска его продолжительность, как правило, не может быть менее одного месяца и не может превышать двенадцати календарных месяцев. Академический отпуск более трех месяцев предоставляется только при наличии медицинской справки. </w:t>
      </w:r>
    </w:p>
    <w:p w:rsidR="00E14484" w:rsidRDefault="00E14484" w:rsidP="00E07BE0">
      <w:pPr>
        <w:pStyle w:val="a3"/>
        <w:jc w:val="both"/>
      </w:pPr>
      <w:r>
        <w:t>3. Приказ издается директором ДМШ в течение двух недель со дня ухода учащегося в академический отпуск.</w:t>
      </w:r>
    </w:p>
    <w:p w:rsidR="00E14484" w:rsidRDefault="00E14484" w:rsidP="00E07BE0">
      <w:pPr>
        <w:pStyle w:val="a3"/>
        <w:jc w:val="both"/>
      </w:pPr>
      <w:r>
        <w:t>4. Заработная плата преподавателю за индивидуальные занятия с учащимися, находящимися в академическом отпуске, не выплачивается.</w:t>
      </w:r>
    </w:p>
    <w:p w:rsidR="00E14484" w:rsidRDefault="00E14484" w:rsidP="00E07BE0">
      <w:pPr>
        <w:pStyle w:val="a3"/>
        <w:jc w:val="both"/>
      </w:pPr>
      <w:r>
        <w:t>5. Директор ДМШ издает приказ об уменьшении нагрузки преподавателю в связи с предоставлением академического отпуска его учащемуся.</w:t>
      </w:r>
    </w:p>
    <w:p w:rsidR="00E14484" w:rsidRDefault="00E14484" w:rsidP="00E07BE0">
      <w:pPr>
        <w:jc w:val="both"/>
      </w:pPr>
      <w:r>
        <w:t>6. Учащиеся, академический отпуск которых не превысил двух учебных четвертей, при положительных результатах экзаменов, контрольных прослушиваний и зачетов, продолжают обучение, согласно учебному плану. Учащиеся, академический отпуск которых превысил две учебные четверти, могут быть оставлены на повторный год обучения решением Педагогического совета ДМШ и с согласия родителей (законных представителей).</w:t>
      </w:r>
    </w:p>
    <w:p w:rsidR="00E14484" w:rsidRDefault="00E14484" w:rsidP="00E07BE0">
      <w:pPr>
        <w:pStyle w:val="a3"/>
        <w:jc w:val="center"/>
      </w:pPr>
      <w:r>
        <w:br/>
      </w:r>
      <w:r w:rsidRPr="0097508B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Порядок</w:t>
      </w:r>
      <w:r w:rsidRPr="00E360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условия восстановления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</w:rPr>
        <w:t>.</w:t>
      </w:r>
      <w:r w:rsidRPr="0097508B">
        <w:t xml:space="preserve"> </w:t>
      </w:r>
    </w:p>
    <w:p w:rsidR="00E14484" w:rsidRDefault="00E14484" w:rsidP="00E07BE0">
      <w:pPr>
        <w:pStyle w:val="a3"/>
        <w:jc w:val="both"/>
      </w:pPr>
      <w:r>
        <w:t xml:space="preserve">1. </w:t>
      </w:r>
      <w:proofErr w:type="gramStart"/>
      <w:r>
        <w:t>Обучающиеся имеют право на восстановление в списочный состав ДМШ  после академического отпуска.</w:t>
      </w:r>
      <w:proofErr w:type="gramEnd"/>
    </w:p>
    <w:p w:rsidR="00E14484" w:rsidRDefault="00E14484" w:rsidP="00E07BE0">
      <w:pPr>
        <w:jc w:val="both"/>
      </w:pPr>
      <w:r>
        <w:t>2.</w:t>
      </w:r>
      <w:r w:rsidRPr="00E07BE0">
        <w:t xml:space="preserve"> </w:t>
      </w:r>
      <w:proofErr w:type="gramStart"/>
      <w:r w:rsidRPr="00C32B5B">
        <w:t>Обучающиеся</w:t>
      </w:r>
      <w:proofErr w:type="gramEnd"/>
      <w:r>
        <w:t>, отчисленные из ДМШ,</w:t>
      </w:r>
      <w:r w:rsidRPr="00C32B5B">
        <w:t xml:space="preserve"> имеют право на восстановление в Школе при наличии вакантных мест.</w:t>
      </w:r>
    </w:p>
    <w:p w:rsidR="00E14484" w:rsidRDefault="00E14484" w:rsidP="00E07BE0">
      <w:pPr>
        <w:jc w:val="both"/>
      </w:pPr>
    </w:p>
    <w:p w:rsidR="00E14484" w:rsidRDefault="00E14484" w:rsidP="00D53879">
      <w:pPr>
        <w:jc w:val="both"/>
      </w:pPr>
      <w:r>
        <w:t xml:space="preserve">3. </w:t>
      </w:r>
      <w:proofErr w:type="gramStart"/>
      <w:r>
        <w:t>Обучающийся, отчисленный из ДМШ как не прошедший</w:t>
      </w:r>
      <w:r w:rsidRPr="00D53879">
        <w:t xml:space="preserve"> </w:t>
      </w:r>
      <w:r w:rsidRPr="00C32B5B">
        <w:t xml:space="preserve">итоговую аттестацию по неуважительной причине или получивший на итоговой аттестации неудовлетворительные </w:t>
      </w:r>
      <w:r>
        <w:t>результаты, вправе пройти</w:t>
      </w:r>
      <w:r w:rsidRPr="00D53879">
        <w:t xml:space="preserve"> </w:t>
      </w:r>
      <w:r w:rsidRPr="00C32B5B">
        <w:t xml:space="preserve">итоговую аттестацию не ранее чем через шесть месяцев и не </w:t>
      </w:r>
      <w:r>
        <w:t>позднее чем через год со дня</w:t>
      </w:r>
      <w:r w:rsidRPr="00C32B5B">
        <w:t>, когда данное лицо прошло (или должно было пройти) итоговую аттестацию впервые.</w:t>
      </w:r>
      <w:proofErr w:type="gramEnd"/>
      <w:r w:rsidRPr="00C32B5B">
        <w:t xml:space="preserve"> </w:t>
      </w:r>
      <w:r>
        <w:t xml:space="preserve">  Для прохождения повторной итоговой аттестации </w:t>
      </w:r>
      <w:r w:rsidRPr="00C32B5B">
        <w:t>данное лицо д</w:t>
      </w:r>
      <w:r>
        <w:t>олжно быть восстановлено в ДМШ</w:t>
      </w:r>
      <w:r w:rsidRPr="00C32B5B">
        <w:t xml:space="preserve"> </w:t>
      </w:r>
      <w:r>
        <w:t>на период времени, не превышающий период, предусмотренный на итоговую аттестацию федеральными государственными требованиями к соответствующей образовательной программе в области искусств.</w:t>
      </w:r>
      <w:r w:rsidRPr="00D53879">
        <w:t xml:space="preserve"> </w:t>
      </w:r>
      <w:r w:rsidRPr="00C32B5B">
        <w:t xml:space="preserve">Прохождение повторной итоговой аттестации </w:t>
      </w:r>
      <w:proofErr w:type="gramStart"/>
      <w:r w:rsidRPr="00C32B5B">
        <w:t>более одного раза не допускается</w:t>
      </w:r>
      <w:proofErr w:type="gramEnd"/>
      <w:r w:rsidRPr="00C32B5B">
        <w:t>.</w:t>
      </w:r>
    </w:p>
    <w:p w:rsidR="00E14484" w:rsidRDefault="00E14484" w:rsidP="00D53879">
      <w:pPr>
        <w:jc w:val="both"/>
      </w:pPr>
    </w:p>
    <w:p w:rsidR="00E14484" w:rsidRDefault="00E14484" w:rsidP="00D53879">
      <w:pPr>
        <w:jc w:val="both"/>
      </w:pPr>
      <w:r>
        <w:t>4. Решение о восстановлении обучающегося принимается по заявлению родителей (законных представителей)  Педагогическим советом ДМШ и оформляется приказом директора ДМШ.</w:t>
      </w:r>
      <w:bookmarkStart w:id="0" w:name="_GoBack"/>
      <w:bookmarkEnd w:id="0"/>
      <w:r>
        <w:t xml:space="preserve"> </w:t>
      </w:r>
    </w:p>
    <w:p w:rsidR="00E14484" w:rsidRDefault="00E14484" w:rsidP="00AC2145">
      <w:pPr>
        <w:pStyle w:val="a3"/>
      </w:pPr>
    </w:p>
    <w:sectPr w:rsidR="00E14484" w:rsidSect="00347E0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10FCD"/>
    <w:multiLevelType w:val="multilevel"/>
    <w:tmpl w:val="BC0C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A19"/>
    <w:rsid w:val="000E438B"/>
    <w:rsid w:val="00347E0A"/>
    <w:rsid w:val="003C03FD"/>
    <w:rsid w:val="003D7C44"/>
    <w:rsid w:val="0042073D"/>
    <w:rsid w:val="00451055"/>
    <w:rsid w:val="00522759"/>
    <w:rsid w:val="00557EF4"/>
    <w:rsid w:val="00580B77"/>
    <w:rsid w:val="005E5E4C"/>
    <w:rsid w:val="006B34E0"/>
    <w:rsid w:val="0072102E"/>
    <w:rsid w:val="00745FD9"/>
    <w:rsid w:val="00805A53"/>
    <w:rsid w:val="00851A19"/>
    <w:rsid w:val="0092270D"/>
    <w:rsid w:val="0097508B"/>
    <w:rsid w:val="00986094"/>
    <w:rsid w:val="009A2AE2"/>
    <w:rsid w:val="00A5323B"/>
    <w:rsid w:val="00AA28AC"/>
    <w:rsid w:val="00AC2145"/>
    <w:rsid w:val="00B33F0B"/>
    <w:rsid w:val="00B349EE"/>
    <w:rsid w:val="00C32B5B"/>
    <w:rsid w:val="00CD2A7B"/>
    <w:rsid w:val="00D53879"/>
    <w:rsid w:val="00E07BE0"/>
    <w:rsid w:val="00E14484"/>
    <w:rsid w:val="00E36097"/>
    <w:rsid w:val="00EB3900"/>
    <w:rsid w:val="00FB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7E0A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47E0A"/>
    <w:rPr>
      <w:b/>
      <w:bCs/>
    </w:rPr>
  </w:style>
  <w:style w:type="paragraph" w:styleId="a5">
    <w:name w:val="No Spacing"/>
    <w:uiPriority w:val="99"/>
    <w:qFormat/>
    <w:rsid w:val="0052275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974</Words>
  <Characters>5552</Characters>
  <Application>Microsoft Office Word</Application>
  <DocSecurity>0</DocSecurity>
  <Lines>46</Lines>
  <Paragraphs>13</Paragraphs>
  <ScaleCrop>false</ScaleCrop>
  <Company>WolfishLair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Александр</cp:lastModifiedBy>
  <cp:revision>5</cp:revision>
  <cp:lastPrinted>2018-11-25T10:25:00Z</cp:lastPrinted>
  <dcterms:created xsi:type="dcterms:W3CDTF">2013-08-25T13:19:00Z</dcterms:created>
  <dcterms:modified xsi:type="dcterms:W3CDTF">2019-02-17T16:18:00Z</dcterms:modified>
</cp:coreProperties>
</file>