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E" w:rsidRDefault="00685FAE" w:rsidP="00685FA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98.75pt">
            <v:imagedata r:id="rId6" o:title="ДЕТСКАЯ ФИЛАРМОНИЯ"/>
          </v:shape>
        </w:pict>
      </w:r>
    </w:p>
    <w:p w:rsidR="00BE6B4A" w:rsidRDefault="00BE6B4A" w:rsidP="00685FAE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приобщение учащихся к пропагандистской и благотворительной деятельности, воспитание отзывчивости и сострадания к окружающим;</w:t>
      </w:r>
    </w:p>
    <w:p w:rsidR="00BE6B4A" w:rsidRDefault="00BE6B4A" w:rsidP="00E1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мероприятий художественно-творческого характера (концертов, фестивалей, смотров, лекториев и т.д.);</w:t>
      </w:r>
    </w:p>
    <w:p w:rsidR="00BE6B4A" w:rsidRDefault="00BE6B4A" w:rsidP="00E1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широкая просветительская деятельность, приобщение населения к выдающимся образцам мирового музыкального искусства. </w:t>
      </w:r>
    </w:p>
    <w:p w:rsidR="00BE6B4A" w:rsidRDefault="00BE6B4A" w:rsidP="00EA1B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EA1B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9A0F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Основные функции и направления деятельности Детской филармонии </w:t>
      </w: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ГБУ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музыкальная школа Министерства культуры РСО-Алания».</w:t>
      </w:r>
    </w:p>
    <w:p w:rsidR="00BE6B4A" w:rsidRDefault="00BE6B4A" w:rsidP="00E133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3.1. Основными функциями Детской  филармонии являются: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3.1.1. Обогащение культурной жизни учащихся и всего школьного сообщества, формирование в  школе культурно-образовательной среды.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3.1.2. Создание гибкой системы для реализации индивидуальных творческих интересов личности.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3.1.3. Освоение     учащимися    новых     направлений   деятельности,   углубляющих    основное образование, предоставление ребёнку гарантий достижения успеха в данной сфере деятельности.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3.1.4. Формирование   условий   для   самореализации  и  социализации  учащихся в социально и культурно значимых формах жизнедеятельности.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3.1.5. Формирование   устойчивого   интереса  к  социально  значимым  видам  деятельности,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определению жизненных планов ребёнка, включая предпрофессиональную ориентацию.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3.1.6. Создание системы для реализации просветительской деятельности среди широких слоёв населения.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Основными направлениями деятельности Детской филармонии являются: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3.2.1. Создание концертных, игровых, лекторийных, музыкально-развлекательных программ для детской и молодёжной аудитории.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3.2.2. Создание концертных программ профориентационной направленности для учащихся общеобразовательных школ и детских садов.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3.2.3. Разработка программ благотворительных концертов для детских домов, домов престарелых, центров реабилитации и т.д.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3.2.4. Разработка абонементных циклов для детей и юношества с привлечением творческих коллективов системы образования, культуры, а также профессиональных исполнителей.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3.2.5. Создание творческих коллективов для решения задач Детской филармонии.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3.2.6. Разработка сценариев музыкальных праздников. 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3.2.7. Осуществление межведомственного взаимодействия, делового сотрудничества по вопросам художественного образования и эстетического воспитания с различными учреждениями, ассоциациями, творческими союзами.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3.2.8. Проведение просветительской работы среди родителей по вопросам художественно-эстетического образования и воспитания детей.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Порядок формирования Детской филармонии ГБУ ДО                                               «Детская музыкальная школа Министерства культуры РСО-Алания».</w:t>
      </w:r>
    </w:p>
    <w:p w:rsidR="00BE6B4A" w:rsidRDefault="00BE6B4A" w:rsidP="00FD44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4.1. В состав Детской филармонии входят учащиеся, преподаватели, выпускники ДМШ, участвующие в подготовке концертов, лекций и различных творческих проектов.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 Детская филармония ГБОУК ДОД «Детская музыкальная школа» самостоятельно организует свою деятельность, определяет состав, распределяет функции между членами филармонии, устанавливает отношения с другими органами самоуправления ДМШ, администрацией и педагогическим коллективом ДМШ, иными учреждениями и организациями.</w:t>
      </w: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FD441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Организация и управление Детской филармонии ГБУ ДО                                               «Детская музыкальная школа Министерства культуры РСО-Алания».</w:t>
      </w:r>
      <w:proofErr w:type="gramEnd"/>
    </w:p>
    <w:p w:rsidR="00BE6B4A" w:rsidRDefault="00BE6B4A" w:rsidP="00C151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C151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5.1. Руководитель Детской филармонии назначается на должность и освобождается приказом директора ДМШ.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5.2. Руководитель Детской филармонии в своей деятельности руководствуется действующим законодательством РФ, основными документами и материалами в области общего и дополнительного образования детей, Уставом ДМШ, Правилами внутреннего распорядка ДМШ, приказами и иными распоряжениями директора ДМШ.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5.3. На должность руководителя Детской филармонии назначается лицо с высшим или средним специальным образованием.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5.4. Руководитель Детской филармонии является материально ответственным лицом.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5.5. Руководитель Детской филармонии обеспечивает соблюдение правил охраны труда и техники безопасности, санитарно-гигиенических норм в ходе образовательного процесса.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5.6. Руководитель Детской филармонии осуществляет связь с другими коллективами по своему профилю деятельности.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5.7. Руководитель Детской филармонии несёт ответственность за качество работы с детьми, за соблюдение прав и свобод обучающихся, а также за выполнение своих трудовых обязанностей в соответствии с Трудовым кодексом РФ.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5.8. Руководитель Детской филармонии: </w:t>
      </w:r>
    </w:p>
    <w:p w:rsidR="00BE6B4A" w:rsidRDefault="00BE6B4A" w:rsidP="00BE3B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за содержание, направление, проведение концертной деятельности, решает организационные вопросы;</w:t>
      </w:r>
    </w:p>
    <w:p w:rsidR="00BE6B4A" w:rsidRDefault="00BE6B4A" w:rsidP="00BE3B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ведёт необходимую документацию;</w:t>
      </w:r>
    </w:p>
    <w:p w:rsidR="00BE6B4A" w:rsidRDefault="00BE6B4A" w:rsidP="005B40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сценарии, программы, несёт ответственность за глубину содержания материала;</w:t>
      </w:r>
    </w:p>
    <w:p w:rsidR="00BE6B4A" w:rsidRDefault="00BE6B4A" w:rsidP="005B40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режиссирует и несёт ответственность за постановку концертных программ на сцене;</w:t>
      </w:r>
    </w:p>
    <w:p w:rsidR="00BE6B4A" w:rsidRDefault="00BE6B4A" w:rsidP="00BE3B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несёт ответственность за художественное оформление сценической площадки;</w:t>
      </w:r>
    </w:p>
    <w:p w:rsidR="00BE6B4A" w:rsidRDefault="00BE6B4A" w:rsidP="00BE3B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 и согласовывает договоры о совместной деятельности с организациями и учреждениями в рамках делегированных ему полномочий;</w:t>
      </w: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86228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5.9. Руководитель Детской филармонии имеет право: 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давать подчинённым ему сотрудникам и службам поручения, задания по кругу вопросов, входящих в его функциональные обязанности;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контролировать своевременное выполнение заданий и отдельных поручений подчинёнными ему сотрудниками; 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предложения по улучшению деятельности Детской филармонии ДМШ;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взаимодействовать с руководителями всех структурных подразделений ДМШ и отдельными специалистами по вопросам деятельности Детской филармонии;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запрашивать и получать от структурных подразделений ДМШ и отдельных специалистов необходимую информацию, материалы и документы, относящиеся к вопросам деятельности руководителя Детской филармонии; 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на рассмотрение директора ДМШ предложения о поощрении отличившихся сотрудников и учащихся, о привлечении к дисциплинарной ответственности нарушителей производственной и трудовой дисциплины;</w:t>
      </w:r>
    </w:p>
    <w:p w:rsidR="00BE6B4A" w:rsidRDefault="00BE6B4A" w:rsidP="00862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пользоваться в установленном порядке имуществом ДМШ.</w:t>
      </w:r>
    </w:p>
    <w:p w:rsidR="00BE6B4A" w:rsidRDefault="00BE6B4A" w:rsidP="00DA6A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DA6A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DA6A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DA6A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1E5C2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Организационная поддержка деятельности Детской филармонии </w:t>
      </w: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ГБУ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музыкальная школа Министерства культуры РСО-Алания».</w:t>
      </w:r>
    </w:p>
    <w:p w:rsidR="00BE6B4A" w:rsidRDefault="00BE6B4A" w:rsidP="001E5C2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 Детской филармонии предоставляются ресурсы ДМШ для реализации деятельности:</w:t>
      </w:r>
    </w:p>
    <w:p w:rsidR="00BE6B4A" w:rsidRDefault="00BE6B4A" w:rsidP="00CD5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музыкальные инструменты;</w:t>
      </w:r>
    </w:p>
    <w:p w:rsidR="00BE6B4A" w:rsidRDefault="00BE6B4A" w:rsidP="00CD5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звуковоспроизводящая техника (усилитель, микрофон, магнитофон и т.д.);</w:t>
      </w:r>
    </w:p>
    <w:p w:rsidR="00BE6B4A" w:rsidRDefault="00BE6B4A" w:rsidP="00CD5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техническая база (компьютер, принтер, сканер, телевизор, фотоаппарат и т.д.);</w:t>
      </w:r>
    </w:p>
    <w:p w:rsidR="00BE6B4A" w:rsidRDefault="00BE6B4A" w:rsidP="00CD5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канцелярские товары.</w:t>
      </w:r>
    </w:p>
    <w:p w:rsidR="00BE6B4A" w:rsidRDefault="00BE6B4A" w:rsidP="00CD5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6.2. Участники Детской филармонии имеют право пользоваться услугами специалистов ДМШ.</w:t>
      </w: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6.3. Администрация ДМШ содействует в налаживании взаимодействия Детской филармонии ДМШ с иными организациями города и республики.</w:t>
      </w:r>
    </w:p>
    <w:p w:rsidR="00BE6B4A" w:rsidRDefault="00BE6B4A" w:rsidP="00CD57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Права членов Детской филармонии ГБУ ДО                                               «Детская музыкальная школа Министерства культуры РСО-Алания».</w:t>
      </w:r>
    </w:p>
    <w:p w:rsidR="00BE6B4A" w:rsidRDefault="00BE6B4A" w:rsidP="00CD57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7.1. Получать время для выступлений в школе.</w:t>
      </w: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7.2. Пользоваться организационной и иной поддержкой должностных лиц ДМШ при выполнении своей деятельности.</w:t>
      </w: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 Иметь место на территории ДМШ для размещения информации.</w:t>
      </w: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 Привлекать педагогический коллектив и иных сотрудников ДМШ для оказания помощи в организации концертов.</w:t>
      </w:r>
    </w:p>
    <w:p w:rsidR="00BE6B4A" w:rsidRDefault="00BE6B4A" w:rsidP="00CD578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Обязанности членов Детской филармонии ГБУ ДО                                              «Детская музыкальная школа Министерства культуры РСО-Алания».</w:t>
      </w:r>
    </w:p>
    <w:p w:rsidR="00BE6B4A" w:rsidRDefault="00BE6B4A" w:rsidP="007177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8.1. Периодически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отчитываться 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проделанной работе.</w:t>
      </w: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8.2. Помогать друг другу в подготовке концертных программ.</w:t>
      </w: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8.3. Ставит общее дело выше личных амбиций.</w:t>
      </w: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EA1B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Финансирование деятельности Детской филармонии.</w:t>
      </w:r>
    </w:p>
    <w:p w:rsidR="00BE6B4A" w:rsidRDefault="00BE6B4A" w:rsidP="00EA1B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EA1B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9.1. Финансирование деятельности Детской филармонии осуществляется администрацией ДМШ за счёт внебюджетных средств.</w:t>
      </w:r>
    </w:p>
    <w:p w:rsidR="00BE6B4A" w:rsidRDefault="00BE6B4A" w:rsidP="00EA1B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Pr="00EA1BE4" w:rsidRDefault="00BE6B4A" w:rsidP="00EA1BE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9.2. Ответственность за расходование финансовых средств возлагается на руководителя Детской филармонии.</w:t>
      </w:r>
    </w:p>
    <w:p w:rsidR="00BE6B4A" w:rsidRDefault="00BE6B4A" w:rsidP="00C654D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B4A" w:rsidRDefault="00BE6B4A" w:rsidP="005B4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Документация.</w:t>
      </w:r>
    </w:p>
    <w:p w:rsidR="00BE6B4A" w:rsidRDefault="00BE6B4A" w:rsidP="005B4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6B4A" w:rsidRDefault="00BE6B4A" w:rsidP="005B40B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9.1. Основными документами, регламентирующими деятельность Детской филармонии, являются: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Детской филармонии ГБУК ДО ДМШ МК РСО-А;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Концепция проекта;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перспективный план работы;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план работы;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отчёт – анализ работы;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учёта проведённых мероприятий;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с организациями и учреждениями о сотрудничестве;</w:t>
      </w:r>
    </w:p>
    <w:p w:rsidR="00BE6B4A" w:rsidRDefault="00BE6B4A" w:rsidP="002E4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договора в соответствии с направлениями деятельности.</w:t>
      </w:r>
    </w:p>
    <w:sectPr w:rsidR="00BE6B4A" w:rsidSect="0021427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215"/>
    <w:multiLevelType w:val="hybridMultilevel"/>
    <w:tmpl w:val="924E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C74ED7"/>
    <w:multiLevelType w:val="hybridMultilevel"/>
    <w:tmpl w:val="AE383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01E01"/>
    <w:multiLevelType w:val="hybridMultilevel"/>
    <w:tmpl w:val="9BE4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0D5612"/>
    <w:multiLevelType w:val="hybridMultilevel"/>
    <w:tmpl w:val="4CFA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2A6318"/>
    <w:multiLevelType w:val="hybridMultilevel"/>
    <w:tmpl w:val="BF5C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646270"/>
    <w:multiLevelType w:val="multilevel"/>
    <w:tmpl w:val="55D4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10FE1"/>
    <w:multiLevelType w:val="hybridMultilevel"/>
    <w:tmpl w:val="A206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613DAF"/>
    <w:multiLevelType w:val="hybridMultilevel"/>
    <w:tmpl w:val="646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9972D5"/>
    <w:multiLevelType w:val="multilevel"/>
    <w:tmpl w:val="5156E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533"/>
    <w:rsid w:val="00033F59"/>
    <w:rsid w:val="00056A54"/>
    <w:rsid w:val="000D182B"/>
    <w:rsid w:val="00117E36"/>
    <w:rsid w:val="001A5D70"/>
    <w:rsid w:val="001B78A3"/>
    <w:rsid w:val="001C65E4"/>
    <w:rsid w:val="001E1E3E"/>
    <w:rsid w:val="001E337C"/>
    <w:rsid w:val="001E5C29"/>
    <w:rsid w:val="0021427E"/>
    <w:rsid w:val="0029761C"/>
    <w:rsid w:val="002C7FEA"/>
    <w:rsid w:val="002D17C9"/>
    <w:rsid w:val="002D460E"/>
    <w:rsid w:val="002E4E62"/>
    <w:rsid w:val="003435CF"/>
    <w:rsid w:val="0035031A"/>
    <w:rsid w:val="0041431F"/>
    <w:rsid w:val="004F6455"/>
    <w:rsid w:val="005333D7"/>
    <w:rsid w:val="005559FD"/>
    <w:rsid w:val="005B40B2"/>
    <w:rsid w:val="005C1B3C"/>
    <w:rsid w:val="005C5FED"/>
    <w:rsid w:val="005D31C9"/>
    <w:rsid w:val="00650ABD"/>
    <w:rsid w:val="00685FAE"/>
    <w:rsid w:val="0068785C"/>
    <w:rsid w:val="007177B6"/>
    <w:rsid w:val="00763D69"/>
    <w:rsid w:val="00794CBA"/>
    <w:rsid w:val="007C3E7D"/>
    <w:rsid w:val="00862281"/>
    <w:rsid w:val="008E25EB"/>
    <w:rsid w:val="0097508B"/>
    <w:rsid w:val="00986533"/>
    <w:rsid w:val="009A0FDC"/>
    <w:rsid w:val="00A83C77"/>
    <w:rsid w:val="00B33F0B"/>
    <w:rsid w:val="00BE3BFA"/>
    <w:rsid w:val="00BE6B4A"/>
    <w:rsid w:val="00C15111"/>
    <w:rsid w:val="00C654D5"/>
    <w:rsid w:val="00CD578C"/>
    <w:rsid w:val="00D739E4"/>
    <w:rsid w:val="00DA5258"/>
    <w:rsid w:val="00DA6A9E"/>
    <w:rsid w:val="00DD6464"/>
    <w:rsid w:val="00E133CD"/>
    <w:rsid w:val="00E52AED"/>
    <w:rsid w:val="00EA1BE4"/>
    <w:rsid w:val="00EC3370"/>
    <w:rsid w:val="00F25549"/>
    <w:rsid w:val="00F326ED"/>
    <w:rsid w:val="00F938F0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3F0B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EA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1203</Words>
  <Characters>6860</Characters>
  <Application>Microsoft Office Word</Application>
  <DocSecurity>0</DocSecurity>
  <Lines>57</Lines>
  <Paragraphs>16</Paragraphs>
  <ScaleCrop>false</ScaleCrop>
  <Company>WolfishLair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19</cp:revision>
  <cp:lastPrinted>2001-12-31T22:16:00Z</cp:lastPrinted>
  <dcterms:created xsi:type="dcterms:W3CDTF">2014-01-26T12:11:00Z</dcterms:created>
  <dcterms:modified xsi:type="dcterms:W3CDTF">2016-08-19T18:54:00Z</dcterms:modified>
</cp:coreProperties>
</file>